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84" w:rsidRPr="00A85851" w:rsidRDefault="00112084" w:rsidP="00112084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 xml:space="preserve">ส่วนที่ </w:t>
      </w: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</w:rPr>
        <w:t>1</w:t>
      </w:r>
    </w:p>
    <w:p w:rsidR="00112084" w:rsidRPr="00A85851" w:rsidRDefault="00112084" w:rsidP="00112084">
      <w:pPr>
        <w:jc w:val="center"/>
        <w:rPr>
          <w:rFonts w:ascii="TH SarabunIT๙" w:eastAsia="Times New Roman" w:hAnsi="TH SarabunIT๙" w:cs="TH SarabunIT๙"/>
          <w:sz w:val="36"/>
          <w:szCs w:val="36"/>
        </w:rPr>
      </w:pPr>
      <w:r w:rsidRPr="00A85851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บทนำ</w:t>
      </w:r>
    </w:p>
    <w:p w:rsidR="00112084" w:rsidRPr="00A85851" w:rsidRDefault="00112084" w:rsidP="00112084">
      <w:pPr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Pr="00A85851" w:rsidRDefault="00112084" w:rsidP="0011208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  <w:t>ตามระเบียบกระทรวงมหาดไทย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ว่าด้วยการจัดทำแผนพัฒนาขององค์กรปกครองส่วนท้องถิ่น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br/>
        <w:t xml:space="preserve">พ.ศ. 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2548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หมวด 6  </w:t>
      </w:r>
      <w:r w:rsidRPr="00A85851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 ฉบับที่ 3 พ.ศ.2561 ข้อ 12 ,ข้อ 13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กำหนดให้ผู้บริหารท้องถิ่นแต่งตั้งคณะกรรมการติดตามและประเมินผลแผนพัฒนาท้องถิ่น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เพื่อทำหน้าที่ในการกำหนดแนวทางวิธีการในการติดตามและประเมินผลแผนพัฒนา  โดยคณะกรรมการดังกล่าวจะดำเนินการติดตามและประเมินผลเอง  หรือผู้บริหารท้องถิ่นอาจมอบหมายให้หน่วยงานหรือบุคคลภายนอกดำเนินการภายใต้ข้อกำหนดขอบข่ายและรายละเอียดที่คณะกรรมการฯ  กำหนดก็ได้ และให้คณะกรรมการฯรายงานการติดตามและประเมินผลแผนพัฒนาและเสนอความเห็น  ต่อผู้บริหารท้องถิ่น  เพื่อนำเสนอต่อสภาท้องถิ่น  คณะกรรมการพัฒนาท้องถิ่น  และประกาศผลการติดตามและประเมินผลแผนพัฒนาให้ประชาชนในท้องถิ่นทราบโดยทั่วกัน  อย่างน้อยปีละหนึ่งครั้ง  ภายในเดือนธันวาคมของทุกปี  ทั้งนี้ให้ปิดประกาศโดยเปิดเผยไม่น้อยกว่าสามสิบวัน</w:t>
      </w:r>
    </w:p>
    <w:p w:rsidR="00112084" w:rsidRPr="00A85851" w:rsidRDefault="00112084" w:rsidP="00112084">
      <w:pPr>
        <w:rPr>
          <w:rFonts w:ascii="TH SarabunIT๙" w:eastAsia="Times New Roman" w:hAnsi="TH SarabunIT๙" w:cs="TH SarabunIT๙"/>
          <w:sz w:val="32"/>
          <w:szCs w:val="32"/>
          <w:u w:val="single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ความสำคัญของการติดตามและประเมินผลแผนพัฒนา</w:t>
      </w:r>
    </w:p>
    <w:p w:rsidR="00112084" w:rsidRPr="00A85851" w:rsidRDefault="00112084" w:rsidP="0011208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การติดตาม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ถือว่าเป็นเครื่องมือที่จำเป็นในการปรับปรุงประสิทธิภาพของโครงการที่ดำเนินการอยู่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หากไม่มีระบบติดตามของโครงการแล้วย่อมส่งผลให้เกิดความล่าช้าในการดำเนินงานให้ลุล่วง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ค่าใช้จ่ายโครงการสูงเกินกว่าที่กำหนดไว้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กลุ่มเป้าหมายหลักของโครงการไม่ได้ประโยชน์หรือได้รับน้อยกว่าที่ควรจะเป็น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เกิดปัญหาในการควบคุมคุณภาพ หากโครงการมีระบบติดตามที่ดีแล้ว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จะก่อให้เกิดประสิทธิภาพในการใช้ต้นทุน (</w:t>
      </w:r>
      <w:proofErr w:type="gramStart"/>
      <w:r w:rsidRPr="00A85851">
        <w:rPr>
          <w:rFonts w:ascii="TH SarabunIT๙" w:eastAsia="Times New Roman" w:hAnsi="TH SarabunIT๙" w:cs="TH SarabunIT๙"/>
          <w:sz w:val="32"/>
          <w:szCs w:val="32"/>
        </w:rPr>
        <w:t>cost-effective</w:t>
      </w:r>
      <w:proofErr w:type="gramEnd"/>
      <w:r w:rsidRPr="00A85851">
        <w:rPr>
          <w:rFonts w:ascii="TH SarabunIT๙" w:eastAsia="Times New Roman" w:hAnsi="TH SarabunIT๙" w:cs="TH SarabunIT๙"/>
          <w:sz w:val="32"/>
          <w:szCs w:val="32"/>
        </w:rPr>
        <w:t>)</w:t>
      </w:r>
    </w:p>
    <w:p w:rsidR="00112084" w:rsidRPr="00A85851" w:rsidRDefault="00112084" w:rsidP="0011208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</w:rPr>
        <w:tab/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การประเมินผล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เป็นสิ่งหนึ่งที่จำเป็นสำหรับการดำเนินการเช่นเดียวกับการติดตาม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เพราะผลที่ได้จากการประเมินจะใช้ในการปรับปรุง แก้ไข การขยายขอบเขต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หรือการยุติการดำเนินการซึ่งขึ้นอยู่กับวัตถุประสงค์ของการประเมิน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อีกทั้งการติดตามและการประเมินผลยังเป็นการตรวจสอบดูว่ามีความสอดคล้องกับการใช้ทรัพยากร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งบประมาณ) เพียงใด ซึ่งผลที่ได้จากการติดตามและประเมินผลถือเป็นข้อมูลย้อนกลับ</w:t>
      </w:r>
      <w:r w:rsidRPr="00A85851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ที่สามารถนำไปในการปรับปรุงและการตัดสินใจต่อไป</w:t>
      </w:r>
    </w:p>
    <w:p w:rsidR="00112084" w:rsidRPr="00A85851" w:rsidRDefault="00112084" w:rsidP="00112084">
      <w:pPr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วิธีการติดตามและประเมินผล</w:t>
      </w:r>
    </w:p>
    <w:p w:rsidR="00112084" w:rsidRPr="00A85851" w:rsidRDefault="00112084" w:rsidP="0011208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  <w:t xml:space="preserve">1. 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การติดตาม (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>Monitoring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)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เป็นการติดตามเพื่อให้ทราบว่าหน่วยงานต่างๆ ได้ดำเนินงานตามโครงการที่ได้รับการจัดสรรงบประมาณไปถึงระยะใด และเป็นไปตามที่กำหนดไว้ในแผนการดำเนินงานประจำปีหรือไม่หรือมีปัญหาข้อขัดข้องประการใดที่ทำให้ไม่สามารถดำเนินการได้ตามที่กำหนดไว้ โดยให้ทุกหน่วยงาน</w:t>
      </w:r>
      <w:r w:rsidRPr="00A85851">
        <w:rPr>
          <w:rFonts w:ascii="TH SarabunIT๙" w:hAnsi="TH SarabunIT๙" w:cs="TH SarabunIT๙"/>
          <w:sz w:val="32"/>
          <w:szCs w:val="32"/>
          <w:cs/>
        </w:rPr>
        <w:t>ในสังกัดองค์การบริหารส่วน</w:t>
      </w:r>
      <w:proofErr w:type="spellStart"/>
      <w:r w:rsidRPr="00A85851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A85851">
        <w:rPr>
          <w:rFonts w:ascii="TH SarabunIT๙" w:hAnsi="TH SarabunIT๙" w:cs="TH SarabunIT๙"/>
          <w:sz w:val="32"/>
          <w:szCs w:val="32"/>
          <w:cs/>
        </w:rPr>
        <w:t>รน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จัดทำรายงานผลการดำเนินงานโครงการพัฒนา</w:t>
      </w:r>
    </w:p>
    <w:p w:rsidR="00112084" w:rsidRPr="00A85851" w:rsidRDefault="00112084" w:rsidP="00112084">
      <w:pPr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2.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การประเมินผล (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</w:rPr>
        <w:t>Evaluation</w:t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)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โดยแบ่งการประเมินเป็น 2 ระดับ ได้แก่</w:t>
      </w:r>
    </w:p>
    <w:p w:rsidR="00112084" w:rsidRDefault="00112084" w:rsidP="00112084">
      <w:pPr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2.1  การประเมินผลการดำเนินงานตามโครงการ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>โดยพิจารณาจากความสำเร็จในการดำเนินงานและการใช้งบประมาณในแต่ละโครงการ สำหรับโครงการที่เป็นการจัดการอบรม/ศึกษาดูงานได้มีการประเมินผลความสำเร็จของเป้าหมายเชิงคุณภาพที่ได้กำหนดไว้ในแผนพัฒนาสามปี โดยหน่วยงานผู้รับผิดชอบโครงการทำการสำรวจความคิดเห็นของผู้เข้ารับการอบรม/ศึกษาดูงาน  ที่มีต่อการดำเนินการในภาพรวมของโครงการ  และรายงานต่อผู้บังคับบัญชา เพื่อเป็นข้อมูลประกอบการพิจารณาพัฒนา/ปรับปรุงการดำเนินงานโครงการนั้นๆ ต่อไป</w:t>
      </w:r>
    </w:p>
    <w:p w:rsidR="00112084" w:rsidRPr="00A85851" w:rsidRDefault="00112084" w:rsidP="00112084">
      <w:pPr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>2</w:t>
      </w:r>
    </w:p>
    <w:p w:rsidR="00112084" w:rsidRPr="00A85851" w:rsidRDefault="00112084" w:rsidP="00112084">
      <w:pPr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2.2  การประเมินผลการดำเนินงานตามยุทธศาสตร์การพัฒนา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โดยพิจารณาจากความสำเร็จในการดำเนินงานโครงการ และการเบิกจ่ายเงินงบประมาณที่ใช้จริงของโครงการที่ให้รับงบประมาณในแต่ละยุทธศาสตร์การพัฒนา เมื่อสิ้นสุดงวดที่ 3 เพื่อเป็นข้อมูลในการวิเคราะห์ความสำเร็จของยุทธศาสตร์การพัฒนาแต่ละด้าน รวมทั้งปัญหาและอุปสรรคที่เกิดขึ้น และนำเสนอเป็นข้อมูลต่อผู้บริหารองค์การบริหารส่วนตำบลต่อไป</w:t>
      </w:r>
    </w:p>
    <w:p w:rsidR="00112084" w:rsidRPr="00A85851" w:rsidRDefault="00112084" w:rsidP="00112084">
      <w:pPr>
        <w:spacing w:before="120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ระยะเวลาในการติดตามประเมินผล</w:t>
      </w:r>
    </w:p>
    <w:p w:rsidR="00112084" w:rsidRPr="00A85851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1.  การติดตามและประเมินผลความสำเร็จของโครงการ  </w:t>
      </w:r>
    </w:p>
    <w:p w:rsidR="00112084" w:rsidRPr="00A85851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-   ระดับหน่วยงานที่รับผิดชอบโครงการ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โดยผู้บังคับบัญชาในแต่ละหน่วยงานจะติดตามผลการดำเนินงานเป็นระยะตามความเหมาะสมของโครงการแต่ละประเภท    และผู้รับผิดชอบโครงการจะต้องประเมินผลโครงการเมื่อดำเนินการเสร็จสิ้นแต่ละโครงการ</w:t>
      </w:r>
    </w:p>
    <w:p w:rsidR="00112084" w:rsidRPr="00A85851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    -   ระดับองค์กร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สำนักงานปลัด งานนโยบายและแผนจะรวบรวมผลการติดตามและประเมินผลจากทุกหน่วยงานเป็นภาพรวมขององค์การบริหารส่วนตำบล  โดยให้ทุกหน่วยงานรายงานผลเป็นงวด เพื่อรายงานต่อคณะกรรมการฯ    และเมื่อสิ้นสุดงวดที่ 3  จึงนำข้อมูลที่ได้ทั้งหมดมาวิเคราะห์และจัดทำเป็นรายงานการติดตามและประเมินผลประจำปีเสนอคณะกรรมการฯพิจารณา   เพื่อเสนอต่อผู้บริหารองค์การบริหารส่วนตำบล  สภาองค์การบริหารส่วนตำบล  และประกาศให้ประชาชนทราบต่อไป</w:t>
      </w:r>
    </w:p>
    <w:p w:rsidR="00112084" w:rsidRPr="00A85851" w:rsidRDefault="00112084" w:rsidP="0011208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8585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2.  </w:t>
      </w:r>
      <w:r w:rsidRPr="00A85851">
        <w:rPr>
          <w:rFonts w:ascii="TH SarabunIT๙" w:eastAsia="Times New Roman" w:hAnsi="TH SarabunIT๙" w:cs="TH SarabunIT๙"/>
          <w:b/>
          <w:bCs/>
          <w:spacing w:val="-8"/>
          <w:sz w:val="32"/>
          <w:szCs w:val="32"/>
          <w:cs/>
        </w:rPr>
        <w:t>การติดตามประเมินความสำเร็จของตามยุทธศาสตร์การพัฒนา</w:t>
      </w:r>
      <w:r w:rsidRPr="00A85851">
        <w:rPr>
          <w:rFonts w:ascii="TH SarabunIT๙" w:eastAsia="Times New Roman" w:hAnsi="TH SarabunIT๙" w:cs="TH SarabunIT๙"/>
          <w:spacing w:val="-8"/>
          <w:sz w:val="32"/>
          <w:szCs w:val="32"/>
          <w:cs/>
        </w:rPr>
        <w:t xml:space="preserve">  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85851">
        <w:rPr>
          <w:rFonts w:ascii="TH SarabunIT๙" w:eastAsia="Times New Roman" w:hAnsi="TH SarabunIT๙" w:cs="TH SarabunIT๙"/>
          <w:i/>
          <w:iCs/>
          <w:sz w:val="32"/>
          <w:szCs w:val="32"/>
          <w:cs/>
        </w:rPr>
        <w:t>คณะกรรมการติดตามและประเมินผลแผนพัฒนาจะดำเนินการประเมินผลปีละ  1  ครั้ง</w:t>
      </w:r>
      <w:r w:rsidRPr="00A85851">
        <w:rPr>
          <w:rFonts w:ascii="TH SarabunIT๙" w:eastAsia="Times New Roman" w:hAnsi="TH SarabunIT๙" w:cs="TH SarabunIT๙"/>
          <w:sz w:val="32"/>
          <w:szCs w:val="32"/>
          <w:cs/>
        </w:rPr>
        <w:t xml:space="preserve">  ก่อนที่จะจัดทำแผนพัฒนาครั้งต่อไป  เพื่อให้เห็นว่ายุทธศาสตร์การพัฒนาด้านใดที่ประสบความสำเร็จเป็นไปตามจุดมุ่งหมายการพัฒนาที่กำหนดไว้   หรือมีปัญหาอุปสรรคที่ทำให้ไม่ประสบความสำเร็จ  หรือมียุทธศาสตร์ด้านใดที่ควรปรับเปลี่ยนแนวทางหรือโครงการพัฒนาใหม่ให้เหมาะสมและสอดคล้อง  เพื่อนำเสนอต่อคณะผู้บริหารเป็นข้อมูลในการจัดลำดับความสำคัญของยุทธศาสตร์การพัฒนาก่อนที่จะจัดทำแผนพัฒนาครั้งต่อไป</w:t>
      </w: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Default="00112084" w:rsidP="00112084">
      <w:pPr>
        <w:spacing w:before="1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12084" w:rsidRPr="00112084" w:rsidRDefault="00112084" w:rsidP="00112084">
      <w:pPr>
        <w:spacing w:after="0"/>
        <w:jc w:val="right"/>
        <w:rPr>
          <w:rFonts w:ascii="TH SarabunIT๙" w:hAnsi="TH SarabunIT๙" w:cs="TH SarabunIT๙"/>
          <w:sz w:val="40"/>
          <w:szCs w:val="40"/>
        </w:rPr>
      </w:pPr>
      <w:r w:rsidRPr="00112084">
        <w:rPr>
          <w:rFonts w:ascii="TH SarabunIT๙" w:hAnsi="TH SarabunIT๙" w:cs="TH SarabunIT๙" w:hint="cs"/>
          <w:sz w:val="40"/>
          <w:szCs w:val="40"/>
          <w:cs/>
        </w:rPr>
        <w:lastRenderedPageBreak/>
        <w:t>3</w:t>
      </w:r>
    </w:p>
    <w:p w:rsidR="00537A23" w:rsidRPr="0020092E" w:rsidRDefault="00537A23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20092E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วิสัยทัศน์ </w:t>
      </w:r>
      <w:proofErr w:type="spellStart"/>
      <w:r w:rsidRPr="0020092E">
        <w:rPr>
          <w:rFonts w:ascii="TH SarabunIT๙" w:hAnsi="TH SarabunIT๙" w:cs="TH SarabunIT๙" w:hint="cs"/>
          <w:b/>
          <w:bCs/>
          <w:sz w:val="40"/>
          <w:szCs w:val="40"/>
          <w:cs/>
        </w:rPr>
        <w:t>พันธ</w:t>
      </w:r>
      <w:proofErr w:type="spellEnd"/>
      <w:r w:rsidRPr="0020092E">
        <w:rPr>
          <w:rFonts w:ascii="TH SarabunIT๙" w:hAnsi="TH SarabunIT๙" w:cs="TH SarabunIT๙" w:hint="cs"/>
          <w:b/>
          <w:bCs/>
          <w:sz w:val="40"/>
          <w:szCs w:val="40"/>
          <w:cs/>
        </w:rPr>
        <w:t>กิจ จุดมุ่งหมาย  และแนวทางการพัฒนา</w:t>
      </w:r>
    </w:p>
    <w:p w:rsidR="00537A23" w:rsidRPr="0020092E" w:rsidRDefault="00537A23" w:rsidP="00AF58C6">
      <w:pPr>
        <w:spacing w:after="0"/>
        <w:jc w:val="thaiDistribute"/>
        <w:rPr>
          <w:rFonts w:ascii="TH SarabunIT๙" w:hAnsi="TH SarabunIT๙" w:cs="TH SarabunIT๙"/>
          <w:sz w:val="16"/>
          <w:szCs w:val="16"/>
        </w:rPr>
      </w:pPr>
    </w:p>
    <w:p w:rsidR="00537A23" w:rsidRPr="0020092E" w:rsidRDefault="00537A23" w:rsidP="00AF58C6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2009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วิสัยทัศน์ในการพัฒนา</w:t>
      </w:r>
      <w:r w:rsidRPr="00200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ขององค์การบริหารส่วน</w:t>
      </w:r>
      <w:proofErr w:type="spellStart"/>
      <w:r w:rsidRPr="00200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ตำบล</w:t>
      </w:r>
      <w:r w:rsidR="0004594C" w:rsidRPr="00200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ค</w:t>
      </w:r>
      <w:proofErr w:type="spellEnd"/>
      <w:r w:rsidR="0004594C" w:rsidRPr="0020092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รน</w:t>
      </w:r>
    </w:p>
    <w:p w:rsidR="00537A23" w:rsidRPr="0020092E" w:rsidRDefault="005A3239" w:rsidP="00AF58C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</w:rPr>
        <w:tab/>
      </w:r>
      <w:r w:rsidRPr="0020092E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Pr="0020092E">
        <w:rPr>
          <w:rFonts w:ascii="TH SarabunIT๙" w:hAnsi="TH SarabunIT๙" w:cs="TH SarabunIT๙"/>
          <w:sz w:val="32"/>
          <w:szCs w:val="32"/>
          <w:cs/>
        </w:rPr>
        <w:t>ตำบลค</w:t>
      </w:r>
      <w:proofErr w:type="spellEnd"/>
      <w:r w:rsidRPr="0020092E">
        <w:rPr>
          <w:rFonts w:ascii="TH SarabunIT๙" w:hAnsi="TH SarabunIT๙" w:cs="TH SarabunIT๙"/>
          <w:sz w:val="32"/>
          <w:szCs w:val="32"/>
          <w:cs/>
        </w:rPr>
        <w:t xml:space="preserve">รน เมืองน่าอยู่บนพื้นฐานคุณภาพชีวิตที่ดี   </w:t>
      </w:r>
      <w:proofErr w:type="gramStart"/>
      <w:r w:rsidRPr="0020092E">
        <w:rPr>
          <w:rFonts w:ascii="TH SarabunIT๙" w:hAnsi="TH SarabunIT๙" w:cs="TH SarabunIT๙"/>
          <w:sz w:val="32"/>
          <w:szCs w:val="32"/>
          <w:cs/>
        </w:rPr>
        <w:t>ยึดหลัก</w:t>
      </w:r>
      <w:proofErr w:type="spellStart"/>
      <w:r w:rsidRPr="0020092E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20092E">
        <w:rPr>
          <w:rFonts w:ascii="TH SarabunIT๙" w:hAnsi="TH SarabunIT๙" w:cs="TH SarabunIT๙"/>
          <w:sz w:val="32"/>
          <w:szCs w:val="32"/>
          <w:cs/>
        </w:rPr>
        <w:t>บาลในการบริหารและพัฒนา  ก้าวหน้าด้านเศรษฐกิจ</w:t>
      </w:r>
      <w:proofErr w:type="gramEnd"/>
      <w:r w:rsidRPr="0020092E">
        <w:rPr>
          <w:rFonts w:ascii="TH SarabunIT๙" w:hAnsi="TH SarabunIT๙" w:cs="TH SarabunIT๙"/>
          <w:sz w:val="32"/>
          <w:szCs w:val="32"/>
          <w:cs/>
        </w:rPr>
        <w:t xml:space="preserve">  มุ่งสู่ประชาคมอาเซียน สิ่งแวดล้อมไม่เป็นมลพิษ </w:t>
      </w:r>
      <w:r w:rsidRPr="0020092E">
        <w:rPr>
          <w:rFonts w:ascii="TH SarabunIT๙" w:hAnsi="TH SarabunIT๙" w:cs="TH SarabunIT๙"/>
          <w:sz w:val="32"/>
          <w:szCs w:val="32"/>
        </w:rPr>
        <w:t>”</w:t>
      </w:r>
    </w:p>
    <w:p w:rsidR="005A3239" w:rsidRPr="0020092E" w:rsidRDefault="00537A23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proofErr w:type="spellStart"/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20092E">
        <w:rPr>
          <w:rFonts w:ascii="TH SarabunIT๙" w:hAnsi="TH SarabunIT๙" w:cs="TH SarabunIT๙"/>
          <w:sz w:val="32"/>
          <w:szCs w:val="32"/>
          <w:cs/>
        </w:rPr>
        <w:t>สร้าง</w:t>
      </w:r>
      <w:proofErr w:type="spellStart"/>
      <w:r w:rsidRPr="0020092E">
        <w:rPr>
          <w:rFonts w:ascii="TH SarabunIT๙" w:hAnsi="TH SarabunIT๙" w:cs="TH SarabunIT๙"/>
          <w:sz w:val="32"/>
          <w:szCs w:val="32"/>
          <w:cs/>
        </w:rPr>
        <w:t>และปรัป</w:t>
      </w:r>
      <w:proofErr w:type="spellEnd"/>
      <w:r w:rsidRPr="0020092E">
        <w:rPr>
          <w:rFonts w:ascii="TH SarabunIT๙" w:hAnsi="TH SarabunIT๙" w:cs="TH SarabunIT๙"/>
          <w:sz w:val="32"/>
          <w:szCs w:val="32"/>
          <w:cs/>
        </w:rPr>
        <w:t>ปรุงระบบโครงสร้างพื้นฐาน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20092E">
        <w:rPr>
          <w:rFonts w:ascii="TH SarabunIT๙" w:hAnsi="TH SarabunIT๙" w:cs="TH SarabunIT๙"/>
          <w:sz w:val="32"/>
          <w:szCs w:val="32"/>
          <w:cs/>
        </w:rPr>
        <w:t>ส่งเสริมและพัฒนาคุณภาพชีวิตของประชาชน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20092E">
        <w:rPr>
          <w:rFonts w:ascii="TH SarabunIT๙" w:hAnsi="TH SarabunIT๙" w:cs="TH SarabunIT๙"/>
          <w:sz w:val="32"/>
          <w:szCs w:val="32"/>
          <w:cs/>
        </w:rPr>
        <w:t>พัฒนาระบบบริหารจัดการและการเมืองการปกครอง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20092E">
        <w:rPr>
          <w:rFonts w:ascii="TH SarabunIT๙" w:hAnsi="TH SarabunIT๙" w:cs="TH SarabunIT๙"/>
          <w:sz w:val="32"/>
          <w:szCs w:val="32"/>
          <w:cs/>
        </w:rPr>
        <w:t>พัฒนาและส่งเสริมการประกอบอาชีพของประชาชน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20092E">
        <w:rPr>
          <w:rFonts w:ascii="TH SarabunIT๙" w:hAnsi="TH SarabunIT๙" w:cs="TH SarabunIT๙"/>
          <w:sz w:val="32"/>
          <w:szCs w:val="32"/>
          <w:cs/>
        </w:rPr>
        <w:t>พัฒนาและเตรียมความพร้อมสู่ประชาคมอาเซียน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0092E">
        <w:rPr>
          <w:rFonts w:ascii="TH SarabunIT๙" w:hAnsi="TH SarabunIT๙" w:cs="TH SarabunIT๙"/>
          <w:sz w:val="32"/>
          <w:szCs w:val="32"/>
          <w:cs/>
        </w:rPr>
        <w:t>ดูแลและรักษาทรัพยากรธรรมชาติและส่งแวดล้อม</w:t>
      </w:r>
    </w:p>
    <w:p w:rsidR="00537A23" w:rsidRPr="0020092E" w:rsidRDefault="00537A23" w:rsidP="005A3239">
      <w:pPr>
        <w:spacing w:after="0"/>
        <w:jc w:val="thaiDistribute"/>
        <w:rPr>
          <w:rFonts w:ascii="TH SarabunIT๙" w:hAnsi="TH SarabunIT๙" w:cs="TH SarabunIT๙"/>
          <w:spacing w:val="-4"/>
          <w:sz w:val="16"/>
          <w:szCs w:val="16"/>
        </w:rPr>
      </w:pPr>
    </w:p>
    <w:p w:rsidR="005A3239" w:rsidRPr="0020092E" w:rsidRDefault="00537A23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  <w:r w:rsidRPr="0020092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. จุดมุ่งหมายเพื่อการพัฒนาท้องถิ่น</w:t>
      </w:r>
      <w:r w:rsidRPr="0020092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ab/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1. การคมนาคม โทรคมนาคม รวดเร็ว มีไฟฟ้าและประปาทั่วถึงทุกครัวเรือน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2. ประชาชนมีคุณภาพชีวิตที่ดี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3. ประชาชนได้รับการบริการสะดวก รวดเร็วในการรับบริการ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4. ประชาชนมีอาชีพและรายได้เพียงพอ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5. ประชาชนมีความพร้อมในการรองรับประชาคมอาเซียน</w:t>
      </w:r>
    </w:p>
    <w:p w:rsidR="005A3239" w:rsidRPr="0020092E" w:rsidRDefault="005A3239" w:rsidP="005A3239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20092E">
        <w:rPr>
          <w:rFonts w:ascii="TH SarabunIT๙" w:hAnsi="TH SarabunIT๙" w:cs="TH SarabunIT๙"/>
          <w:sz w:val="32"/>
          <w:szCs w:val="32"/>
          <w:cs/>
        </w:rPr>
        <w:t>มีทรัพยากรธรรมชาติยั่งยืน สิ่งแวดล้อมไม่เป็นมลพิษ</w:t>
      </w:r>
    </w:p>
    <w:p w:rsidR="00537A23" w:rsidRPr="0020092E" w:rsidRDefault="00537A23" w:rsidP="00AF58C6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:rsidR="00537A23" w:rsidRPr="0020092E" w:rsidRDefault="00537A23" w:rsidP="00AF58C6">
      <w:pPr>
        <w:spacing w:after="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 w:rsidRPr="0020092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4</w:t>
      </w:r>
      <w:r w:rsidRPr="0020092E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. </w:t>
      </w:r>
      <w:r w:rsidR="005A3239" w:rsidRPr="0020092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ยุทธศาสตร์</w:t>
      </w:r>
    </w:p>
    <w:p w:rsidR="00412783" w:rsidRPr="0020092E" w:rsidRDefault="00537A23" w:rsidP="00151856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20092E">
        <w:rPr>
          <w:rFonts w:ascii="TH SarabunIT๙" w:hAnsi="TH SarabunIT๙" w:cs="TH SarabunIT๙"/>
          <w:spacing w:val="-4"/>
          <w:sz w:val="32"/>
          <w:szCs w:val="32"/>
        </w:rPr>
        <w:tab/>
      </w:r>
      <w:r w:rsidR="005A3239" w:rsidRPr="0020092E">
        <w:rPr>
          <w:rFonts w:ascii="TH SarabunIT๙" w:hAnsi="TH SarabunIT๙" w:cs="TH SarabunIT๙"/>
          <w:spacing w:val="-4"/>
          <w:sz w:val="32"/>
          <w:szCs w:val="32"/>
        </w:rPr>
        <w:t xml:space="preserve">4.1 </w:t>
      </w:r>
      <w:r w:rsidR="005A3239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412783" w:rsidRPr="0020092E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0092E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4.2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ยุทธศาสตร์การพัฒนาส่งเสริมคุณภาพชีวิต</w:t>
      </w:r>
    </w:p>
    <w:p w:rsidR="00412783" w:rsidRPr="0020092E" w:rsidRDefault="00412783" w:rsidP="00151856">
      <w:pPr>
        <w:spacing w:after="0"/>
        <w:rPr>
          <w:rFonts w:ascii="TH SarabunIT๙" w:hAnsi="TH SarabunIT๙" w:cs="TH SarabunIT๙"/>
          <w:spacing w:val="-4"/>
          <w:sz w:val="32"/>
          <w:szCs w:val="32"/>
        </w:rPr>
      </w:pPr>
      <w:r w:rsidRPr="0020092E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4.3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ยุทธศาสตร์การพัฒนาด้านการจัดระเบียบชุมชน/สังคม และการรักษาความสงบเรียบร้อย</w:t>
      </w:r>
    </w:p>
    <w:p w:rsidR="00412783" w:rsidRPr="0020092E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spacing w:val="-4"/>
          <w:sz w:val="32"/>
          <w:szCs w:val="32"/>
        </w:rPr>
        <w:tab/>
        <w:t xml:space="preserve">4.4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ยุทธศาสตร์การพัฒนาระบบบริหารจัดการ และการเมืองการปกครอง</w:t>
      </w:r>
    </w:p>
    <w:p w:rsidR="00412783" w:rsidRPr="0020092E" w:rsidRDefault="00412783" w:rsidP="0015185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</w:rPr>
        <w:tab/>
        <w:t xml:space="preserve">4.5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ยุทธศาสตร์การพัฒนาด้านการวางแผน การส่งเสริมการลงทุน พาณิชยก</w:t>
      </w:r>
      <w:proofErr w:type="spellStart"/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รรม</w:t>
      </w:r>
      <w:proofErr w:type="spellEnd"/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และการท่องเที่ยว</w:t>
      </w:r>
    </w:p>
    <w:p w:rsidR="00412783" w:rsidRPr="0020092E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0092E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4.6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ยุทธศาสตร์การพัฒนาด้านศิลปะ วัฒนธรรม จารีตประเพณี และภูมิปัญญาท้องถิ่น</w:t>
      </w:r>
    </w:p>
    <w:p w:rsidR="00772AD9" w:rsidRPr="0020092E" w:rsidRDefault="00412783" w:rsidP="00151856">
      <w:pPr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0092E">
        <w:rPr>
          <w:rFonts w:ascii="TH SarabunIT๙" w:eastAsia="Angsana New" w:hAnsi="TH SarabunIT๙" w:cs="TH SarabunIT๙" w:hint="cs"/>
          <w:sz w:val="32"/>
          <w:szCs w:val="32"/>
          <w:cs/>
        </w:rPr>
        <w:tab/>
        <w:t xml:space="preserve">4.7 </w:t>
      </w:r>
      <w:r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ยุทธศาสตร์การพัฒนาด้านการบริหารจัดการและการอนุรักษ์ทรัพยากรธรรมชาติ สิ่งแวดล้อม</w:t>
      </w:r>
    </w:p>
    <w:p w:rsidR="00772AD9" w:rsidRPr="0020092E" w:rsidRDefault="00772AD9" w:rsidP="00772AD9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841CD" w:rsidRPr="0020092E" w:rsidRDefault="005841CD" w:rsidP="00AF58C6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537A23" w:rsidRPr="00DF1C6D" w:rsidRDefault="00112084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4</w:t>
      </w:r>
    </w:p>
    <w:p w:rsidR="00537A23" w:rsidRPr="0020092E" w:rsidRDefault="0020092E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5.</w:t>
      </w:r>
      <w:r w:rsidR="00537A23" w:rsidRPr="0020092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ผลการดำเนินงานตามแผนยุทธศาสตร์  </w:t>
      </w:r>
    </w:p>
    <w:p w:rsidR="00537A23" w:rsidRPr="0020092E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ส่วนที่ ๑   ข้อมูลทั่วไป </w:t>
      </w:r>
    </w:p>
    <w:p w:rsidR="00537A23" w:rsidRPr="0020092E" w:rsidRDefault="00537A23" w:rsidP="00AF58C6">
      <w:pPr>
        <w:numPr>
          <w:ilvl w:val="0"/>
          <w:numId w:val="13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>ชื่อองค์กรปกครองส่วนท้องถิ่น  องค์การบริหารส่วน</w:t>
      </w:r>
      <w:proofErr w:type="spellStart"/>
      <w:r w:rsidRPr="0020092E">
        <w:rPr>
          <w:rFonts w:ascii="TH SarabunIT๙" w:hAnsi="TH SarabunIT๙" w:cs="TH SarabunIT๙"/>
          <w:sz w:val="32"/>
          <w:szCs w:val="32"/>
          <w:cs/>
        </w:rPr>
        <w:t>ตำบล</w:t>
      </w:r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ค</w:t>
      </w:r>
      <w:proofErr w:type="spellEnd"/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รน</w:t>
      </w:r>
      <w:r w:rsidRPr="0020092E">
        <w:rPr>
          <w:rFonts w:ascii="TH SarabunIT๙" w:hAnsi="TH SarabunIT๙" w:cs="TH SarabunIT๙"/>
          <w:sz w:val="32"/>
          <w:szCs w:val="32"/>
          <w:cs/>
        </w:rPr>
        <w:t xml:space="preserve"> อำเภอ</w:t>
      </w:r>
      <w:proofErr w:type="spellStart"/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สวี</w:t>
      </w:r>
      <w:proofErr w:type="spellEnd"/>
      <w:r w:rsidRPr="0020092E">
        <w:rPr>
          <w:rFonts w:ascii="TH SarabunIT๙" w:hAnsi="TH SarabunIT๙" w:cs="TH SarabunIT๙"/>
          <w:sz w:val="32"/>
          <w:szCs w:val="32"/>
          <w:cs/>
        </w:rPr>
        <w:t xml:space="preserve">   จังหวัด</w:t>
      </w:r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ชุมพร</w:t>
      </w:r>
    </w:p>
    <w:p w:rsidR="00537A23" w:rsidRPr="0020092E" w:rsidRDefault="009918A5" w:rsidP="00FB0F8A">
      <w:pPr>
        <w:numPr>
          <w:ilvl w:val="0"/>
          <w:numId w:val="13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 xml:space="preserve">วัน/เดือน/ปี   ที่รายงาน  </w:t>
      </w:r>
      <w:r w:rsidR="00FB0F8A" w:rsidRPr="0020092E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537A23" w:rsidRPr="0020092E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537A23" w:rsidRPr="0020092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FB0F8A" w:rsidRPr="0020092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37A23" w:rsidRPr="0020092E" w:rsidRDefault="00537A23" w:rsidP="00AF58C6">
      <w:pPr>
        <w:tabs>
          <w:tab w:val="left" w:pos="540"/>
        </w:tabs>
        <w:spacing w:after="0"/>
        <w:ind w:left="540"/>
        <w:rPr>
          <w:rFonts w:ascii="TH SarabunIT๙" w:hAnsi="TH SarabunIT๙" w:cs="TH SarabunIT๙"/>
          <w:sz w:val="16"/>
          <w:szCs w:val="16"/>
        </w:rPr>
      </w:pPr>
    </w:p>
    <w:p w:rsidR="00537A23" w:rsidRPr="0020092E" w:rsidRDefault="00537A23" w:rsidP="00AF58C6">
      <w:pPr>
        <w:tabs>
          <w:tab w:val="left" w:pos="540"/>
        </w:tabs>
        <w:spacing w:after="0"/>
        <w:ind w:left="54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   ยุทธศาสตร์และโครงการในปี  ๒๕</w:t>
      </w: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FB0F8A"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</w:p>
    <w:p w:rsidR="00537A23" w:rsidRPr="0020092E" w:rsidRDefault="00537A23" w:rsidP="00AF58C6">
      <w:pPr>
        <w:numPr>
          <w:ilvl w:val="0"/>
          <w:numId w:val="17"/>
        </w:numPr>
        <w:tabs>
          <w:tab w:val="left" w:pos="54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 xml:space="preserve">ยุทธศาสตร์และจำนวนโครงการที่ปรากฏอยู่ในแผนและจำนวนโครงการที่ได้ปฏิบัติ 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</w:p>
    <w:p w:rsidR="00537A23" w:rsidRPr="0020092E" w:rsidRDefault="00537A23" w:rsidP="00AF58C6">
      <w:pPr>
        <w:spacing w:after="0"/>
        <w:ind w:right="-334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ยุทธศาสตร์และจำนวนโครงการที่ปรากฏอยู่ในแผนพัฒนา</w:t>
      </w:r>
      <w:r w:rsidR="00BD79FF">
        <w:rPr>
          <w:rFonts w:ascii="TH SarabunIT๙" w:hAnsi="TH SarabunIT๙" w:cs="TH SarabunIT๙" w:hint="cs"/>
          <w:b/>
          <w:bCs/>
          <w:sz w:val="32"/>
          <w:szCs w:val="32"/>
          <w:cs/>
        </w:rPr>
        <w:t>ท้องถิ่นสี่ปี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และจำนวนโครงการที่ได้ปฏิบัติ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2018"/>
        <w:gridCol w:w="1701"/>
        <w:gridCol w:w="1276"/>
      </w:tblGrid>
      <w:tr w:rsidR="00860BE2" w:rsidRPr="0020092E" w:rsidTr="00FB0F8A">
        <w:tc>
          <w:tcPr>
            <w:tcW w:w="4644" w:type="dxa"/>
            <w:vMerge w:val="restart"/>
            <w:vAlign w:val="center"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719" w:type="dxa"/>
            <w:gridSpan w:val="2"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276" w:type="dxa"/>
            <w:vMerge w:val="restart"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860BE2" w:rsidRPr="0020092E" w:rsidTr="00FB0F8A">
        <w:tc>
          <w:tcPr>
            <w:tcW w:w="4644" w:type="dxa"/>
            <w:vMerge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018" w:type="dxa"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จำนวนโครงการที่</w:t>
            </w:r>
          </w:p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ปรากฏอยู่ในแผน</w:t>
            </w:r>
          </w:p>
        </w:tc>
        <w:tc>
          <w:tcPr>
            <w:tcW w:w="1701" w:type="dxa"/>
          </w:tcPr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จำนวนโครงการ</w:t>
            </w:r>
          </w:p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ที่ได้ปฏิบัติ</w:t>
            </w:r>
          </w:p>
          <w:p w:rsidR="00860BE2" w:rsidRPr="0020092E" w:rsidRDefault="00860BE2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1276" w:type="dxa"/>
            <w:vMerge/>
          </w:tcPr>
          <w:p w:rsidR="00860BE2" w:rsidRPr="0020092E" w:rsidRDefault="00860BE2" w:rsidP="00834849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1.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ยุทธศาสตร์การพัฒนาด้านโครงสร้างพื้นฐาน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6A5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114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2.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ยุทธศาสตร์การพัฒนาส่งเสริมคุณภาพชีวิต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47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AF58C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3.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ยุทธศาสตร์การพัฒนาด้านการจัดระเบียบชุมชน/สังคม และการรักษาความสงบเรียบร้อย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AF58C6">
            <w:pPr>
              <w:spacing w:after="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4.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ยุทธศาสตร์การพัฒนาระบบบริหารจัดการ และการเมืองการปกครอง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5.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ยุทธศาสตร์การพัฒนาด้านการวางแผน การส่งเสริมการลงทุน พาณิชยก</w:t>
            </w:r>
            <w:proofErr w:type="spellStart"/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รรม</w:t>
            </w:r>
            <w:proofErr w:type="spellEnd"/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และการท่องเที่ยว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6A5F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3338F3">
            <w:pPr>
              <w:spacing w:after="0"/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6.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ยุทธศาสตร์การพัฒนาด้านศิลปะ วัฒนธรรม จารีตประเพณี และภูมิปัญญาท้องถิ่น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860BE2" w:rsidRPr="0020092E" w:rsidTr="00FB0F8A">
        <w:tc>
          <w:tcPr>
            <w:tcW w:w="4644" w:type="dxa"/>
            <w:vAlign w:val="bottom"/>
          </w:tcPr>
          <w:p w:rsidR="00860BE2" w:rsidRPr="0020092E" w:rsidRDefault="00860BE2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eastAsia="Angsana New" w:hAnsi="TH SarabunIT๙" w:cs="TH SarabunIT๙" w:hint="cs"/>
                <w:sz w:val="32"/>
                <w:szCs w:val="32"/>
                <w:cs/>
              </w:rPr>
              <w:t>7.</w:t>
            </w:r>
            <w:r w:rsidRPr="0020092E">
              <w:rPr>
                <w:rFonts w:ascii="TH SarabunIT๙" w:eastAsia="Angsana New" w:hAnsi="TH SarabunIT๙" w:cs="TH SarabunIT๙"/>
                <w:sz w:val="32"/>
                <w:szCs w:val="32"/>
                <w:cs/>
              </w:rPr>
              <w:t>ยุทธศาสตร์การพัฒนาด้านการบริหารจัดการและการอนุรักษ์ทรัพยากรธรรมชาติ สิ่งแวดล้อม</w:t>
            </w:r>
          </w:p>
        </w:tc>
        <w:tc>
          <w:tcPr>
            <w:tcW w:w="2018" w:type="dxa"/>
            <w:vAlign w:val="center"/>
          </w:tcPr>
          <w:p w:rsidR="00860BE2" w:rsidRPr="0020092E" w:rsidRDefault="006A5F12" w:rsidP="006A5F1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1701" w:type="dxa"/>
            <w:vAlign w:val="center"/>
          </w:tcPr>
          <w:p w:rsidR="00860BE2" w:rsidRPr="0020092E" w:rsidRDefault="00245845" w:rsidP="00357C8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  <w:vAlign w:val="center"/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60BE2" w:rsidRPr="0020092E" w:rsidTr="00FB0F8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0BE2" w:rsidRPr="0020092E" w:rsidRDefault="00860BE2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20092E" w:rsidRDefault="006A5F12" w:rsidP="003B6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20092E" w:rsidRDefault="00245845" w:rsidP="003B618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BE2" w:rsidRPr="0020092E" w:rsidRDefault="00860BE2" w:rsidP="0053096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37A23" w:rsidRPr="0020092E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12291" w:rsidRPr="0020092E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5418A" w:rsidRPr="0020092E" w:rsidRDefault="00D5418A" w:rsidP="00D5418A">
      <w:pPr>
        <w:pStyle w:val="4"/>
        <w:jc w:val="both"/>
        <w:rPr>
          <w:rFonts w:ascii="TH SarabunPSK" w:hAnsi="TH SarabunPSK" w:cs="TH SarabunPSK"/>
          <w:u w:val="single"/>
        </w:rPr>
      </w:pPr>
      <w:r w:rsidRPr="0020092E">
        <w:rPr>
          <w:rFonts w:ascii="TH SarabunPSK" w:hAnsi="TH SarabunPSK" w:cs="TH SarabunPSK"/>
          <w:u w:val="single"/>
          <w:cs/>
        </w:rPr>
        <w:t>ประสิทธิภาพในการบริหารใช้จ่ายงบประมาณ</w:t>
      </w:r>
    </w:p>
    <w:p w:rsidR="00D5418A" w:rsidRPr="0020092E" w:rsidRDefault="00D5418A" w:rsidP="00D5418A">
      <w:pPr>
        <w:pStyle w:val="a9"/>
        <w:rPr>
          <w:rFonts w:ascii="TH SarabunPSK" w:hAnsi="TH SarabunPSK" w:cs="TH SarabunPSK"/>
          <w:sz w:val="16"/>
          <w:szCs w:val="16"/>
          <w:cs/>
        </w:rPr>
      </w:pPr>
      <w:r w:rsidRPr="0020092E">
        <w:rPr>
          <w:rFonts w:ascii="TH SarabunPSK" w:hAnsi="TH SarabunPSK" w:cs="TH SarabunPSK"/>
          <w:cs/>
        </w:rPr>
        <w:tab/>
        <w:t>องค์การบริหารส่วน</w:t>
      </w:r>
      <w:proofErr w:type="spellStart"/>
      <w:r w:rsidRPr="0020092E">
        <w:rPr>
          <w:rFonts w:ascii="TH SarabunPSK" w:hAnsi="TH SarabunPSK" w:cs="TH SarabunPSK"/>
          <w:cs/>
        </w:rPr>
        <w:t>ตำบลค</w:t>
      </w:r>
      <w:proofErr w:type="spellEnd"/>
      <w:r w:rsidRPr="0020092E">
        <w:rPr>
          <w:rFonts w:ascii="TH SarabunPSK" w:hAnsi="TH SarabunPSK" w:cs="TH SarabunPSK"/>
          <w:cs/>
        </w:rPr>
        <w:t xml:space="preserve">รน ตั้งงบประมาณรายจ่ายตามข้อบัญญัติงบประมาณรายจ่าย ประจำปี </w:t>
      </w:r>
      <w:r w:rsidRPr="0020092E">
        <w:rPr>
          <w:rFonts w:ascii="TH SarabunPSK" w:hAnsi="TH SarabunPSK" w:cs="TH SarabunPSK"/>
        </w:rPr>
        <w:t>25</w:t>
      </w:r>
      <w:r w:rsidRPr="0020092E">
        <w:rPr>
          <w:rFonts w:ascii="TH SarabunPSK" w:hAnsi="TH SarabunPSK" w:cs="TH SarabunPSK" w:hint="cs"/>
          <w:cs/>
        </w:rPr>
        <w:t>6</w:t>
      </w:r>
      <w:r w:rsidR="00860BE2" w:rsidRPr="0020092E">
        <w:rPr>
          <w:rFonts w:ascii="TH SarabunPSK" w:hAnsi="TH SarabunPSK" w:cs="TH SarabunPSK" w:hint="cs"/>
          <w:cs/>
        </w:rPr>
        <w:t>1</w:t>
      </w:r>
      <w:r w:rsidRPr="0020092E">
        <w:rPr>
          <w:rFonts w:ascii="TH SarabunPSK" w:hAnsi="TH SarabunPSK" w:cs="TH SarabunPSK"/>
        </w:rPr>
        <w:t xml:space="preserve"> </w:t>
      </w:r>
      <w:r w:rsidRPr="0020092E">
        <w:rPr>
          <w:rFonts w:ascii="TH SarabunPSK" w:hAnsi="TH SarabunPSK" w:cs="TH SarabunPSK"/>
          <w:cs/>
        </w:rPr>
        <w:t>เพื่อพัฒนา</w:t>
      </w:r>
      <w:proofErr w:type="spellStart"/>
      <w:r w:rsidRPr="0020092E">
        <w:rPr>
          <w:rFonts w:ascii="TH SarabunPSK" w:hAnsi="TH SarabunPSK" w:cs="TH SarabunPSK"/>
          <w:cs/>
        </w:rPr>
        <w:t>ตำบลค</w:t>
      </w:r>
      <w:proofErr w:type="spellEnd"/>
      <w:r w:rsidRPr="0020092E">
        <w:rPr>
          <w:rFonts w:ascii="TH SarabunPSK" w:hAnsi="TH SarabunPSK" w:cs="TH SarabunPSK"/>
          <w:cs/>
        </w:rPr>
        <w:t xml:space="preserve">รน ตามยุทธศาสตร์การพัฒนาทั้ง </w:t>
      </w:r>
      <w:r w:rsidRPr="0020092E">
        <w:rPr>
          <w:rFonts w:ascii="TH SarabunPSK" w:hAnsi="TH SarabunPSK" w:cs="TH SarabunPSK"/>
        </w:rPr>
        <w:t xml:space="preserve">7 </w:t>
      </w:r>
      <w:r w:rsidRPr="0020092E">
        <w:rPr>
          <w:rFonts w:ascii="TH SarabunPSK" w:hAnsi="TH SarabunPSK" w:cs="TH SarabunPSK"/>
          <w:cs/>
        </w:rPr>
        <w:t xml:space="preserve">ยุทธศาสตร์ </w:t>
      </w:r>
      <w:proofErr w:type="gramStart"/>
      <w:r w:rsidRPr="0020092E">
        <w:rPr>
          <w:rFonts w:ascii="TH SarabunPSK" w:hAnsi="TH SarabunPSK" w:cs="TH SarabunPSK"/>
          <w:cs/>
        </w:rPr>
        <w:t xml:space="preserve">และรายจ่ายตามแผนงาน </w:t>
      </w:r>
      <w:r w:rsidRPr="0020092E">
        <w:rPr>
          <w:rFonts w:ascii="TH SarabunPSK" w:hAnsi="TH SarabunPSK" w:cs="TH SarabunPSK"/>
        </w:rPr>
        <w:t xml:space="preserve"> </w:t>
      </w:r>
      <w:r w:rsidR="00F11963" w:rsidRPr="0020092E">
        <w:rPr>
          <w:rFonts w:ascii="TH SarabunPSK" w:hAnsi="TH SarabunPSK" w:cs="TH SarabunPSK" w:hint="cs"/>
          <w:cs/>
        </w:rPr>
        <w:t>รายรับจริง</w:t>
      </w:r>
      <w:proofErr w:type="gramEnd"/>
      <w:r w:rsidR="00F11963" w:rsidRPr="0020092E">
        <w:rPr>
          <w:rFonts w:ascii="TH SarabunPSK" w:hAnsi="TH SarabunPSK" w:cs="TH SarabunPSK" w:hint="cs"/>
          <w:cs/>
        </w:rPr>
        <w:t xml:space="preserve"> </w:t>
      </w:r>
      <w:r w:rsidRPr="0020092E">
        <w:rPr>
          <w:rFonts w:ascii="TH SarabunPSK" w:hAnsi="TH SarabunPSK" w:cs="TH SarabunPSK"/>
          <w:cs/>
        </w:rPr>
        <w:t xml:space="preserve">จำนวน  </w:t>
      </w:r>
      <w:r w:rsidR="00FB0F8A" w:rsidRPr="0020092E">
        <w:rPr>
          <w:rFonts w:ascii="TH SarabunPSK" w:hAnsi="TH SarabunPSK" w:cs="TH SarabunPSK" w:hint="cs"/>
          <w:b/>
          <w:bCs/>
          <w:cs/>
        </w:rPr>
        <w:t>30</w:t>
      </w:r>
      <w:r w:rsidRPr="0020092E">
        <w:rPr>
          <w:rFonts w:ascii="TH SarabunPSK" w:hAnsi="TH SarabunPSK" w:cs="TH SarabunPSK"/>
          <w:b/>
          <w:bCs/>
        </w:rPr>
        <w:t>,</w:t>
      </w:r>
      <w:r w:rsidR="00FB0F8A" w:rsidRPr="0020092E">
        <w:rPr>
          <w:rFonts w:ascii="TH SarabunPSK" w:hAnsi="TH SarabunPSK" w:cs="TH SarabunPSK" w:hint="cs"/>
          <w:b/>
          <w:bCs/>
          <w:cs/>
        </w:rPr>
        <w:t>678</w:t>
      </w:r>
      <w:r w:rsidRPr="0020092E">
        <w:rPr>
          <w:rFonts w:ascii="TH SarabunPSK" w:hAnsi="TH SarabunPSK" w:cs="TH SarabunPSK"/>
          <w:b/>
          <w:bCs/>
        </w:rPr>
        <w:t>,</w:t>
      </w:r>
      <w:r w:rsidR="00F11963" w:rsidRPr="0020092E">
        <w:rPr>
          <w:rFonts w:ascii="TH SarabunPSK" w:hAnsi="TH SarabunPSK" w:cs="TH SarabunPSK" w:hint="cs"/>
          <w:b/>
          <w:bCs/>
          <w:cs/>
        </w:rPr>
        <w:t>1</w:t>
      </w:r>
      <w:r w:rsidR="00FB0F8A" w:rsidRPr="0020092E">
        <w:rPr>
          <w:rFonts w:ascii="TH SarabunPSK" w:hAnsi="TH SarabunPSK" w:cs="TH SarabunPSK" w:hint="cs"/>
          <w:b/>
          <w:bCs/>
          <w:cs/>
        </w:rPr>
        <w:t>48</w:t>
      </w:r>
      <w:r w:rsidR="00F11963" w:rsidRPr="0020092E">
        <w:rPr>
          <w:rFonts w:ascii="TH SarabunPSK" w:hAnsi="TH SarabunPSK" w:cs="TH SarabunPSK" w:hint="cs"/>
          <w:b/>
          <w:bCs/>
          <w:cs/>
        </w:rPr>
        <w:t>.</w:t>
      </w:r>
      <w:r w:rsidR="00FB0F8A" w:rsidRPr="0020092E">
        <w:rPr>
          <w:rFonts w:ascii="TH SarabunPSK" w:hAnsi="TH SarabunPSK" w:cs="TH SarabunPSK" w:hint="cs"/>
          <w:b/>
          <w:bCs/>
          <w:cs/>
        </w:rPr>
        <w:t>21</w:t>
      </w:r>
      <w:r w:rsidRPr="0020092E">
        <w:rPr>
          <w:rFonts w:ascii="TH SarabunPSK" w:hAnsi="TH SarabunPSK" w:cs="TH SarabunPSK"/>
        </w:rPr>
        <w:t xml:space="preserve">  </w:t>
      </w:r>
      <w:r w:rsidRPr="0020092E">
        <w:rPr>
          <w:rFonts w:ascii="TH SarabunPSK" w:hAnsi="TH SarabunPSK" w:cs="TH SarabunPSK"/>
          <w:cs/>
        </w:rPr>
        <w:t xml:space="preserve">บาท  </w:t>
      </w:r>
      <w:r w:rsidRPr="0020092E">
        <w:rPr>
          <w:rFonts w:ascii="TH SarabunPSK" w:hAnsi="TH SarabunPSK" w:cs="TH SarabunPSK"/>
        </w:rPr>
        <w:t xml:space="preserve"> </w:t>
      </w:r>
      <w:r w:rsidRPr="0020092E">
        <w:rPr>
          <w:rFonts w:ascii="TH SarabunPSK" w:hAnsi="TH SarabunPSK" w:cs="TH SarabunPSK"/>
          <w:cs/>
        </w:rPr>
        <w:t xml:space="preserve">จ่ายจริง   </w:t>
      </w:r>
      <w:r w:rsidR="00FB0F8A" w:rsidRPr="0020092E">
        <w:rPr>
          <w:rFonts w:ascii="TH SarabunPSK" w:hAnsi="TH SarabunPSK" w:cs="TH SarabunPSK"/>
          <w:b/>
          <w:bCs/>
        </w:rPr>
        <w:t>18</w:t>
      </w:r>
      <w:r w:rsidRPr="0020092E">
        <w:rPr>
          <w:rFonts w:ascii="TH SarabunPSK" w:hAnsi="TH SarabunPSK" w:cs="TH SarabunPSK"/>
          <w:b/>
          <w:bCs/>
          <w:cs/>
        </w:rPr>
        <w:t>,</w:t>
      </w:r>
      <w:r w:rsidRPr="0020092E">
        <w:rPr>
          <w:rFonts w:ascii="TH SarabunPSK" w:hAnsi="TH SarabunPSK" w:cs="TH SarabunPSK" w:hint="cs"/>
          <w:b/>
          <w:bCs/>
          <w:cs/>
        </w:rPr>
        <w:t>0</w:t>
      </w:r>
      <w:r w:rsidR="00FB0F8A" w:rsidRPr="0020092E">
        <w:rPr>
          <w:rFonts w:ascii="TH SarabunPSK" w:hAnsi="TH SarabunPSK" w:cs="TH SarabunPSK"/>
          <w:b/>
          <w:bCs/>
        </w:rPr>
        <w:t>38</w:t>
      </w:r>
      <w:r w:rsidRPr="0020092E">
        <w:rPr>
          <w:rFonts w:ascii="TH SarabunPSK" w:hAnsi="TH SarabunPSK" w:cs="TH SarabunPSK"/>
          <w:b/>
          <w:bCs/>
          <w:cs/>
        </w:rPr>
        <w:t>,</w:t>
      </w:r>
      <w:r w:rsidR="00FB0F8A" w:rsidRPr="0020092E">
        <w:rPr>
          <w:rFonts w:ascii="TH SarabunPSK" w:hAnsi="TH SarabunPSK" w:cs="TH SarabunPSK"/>
          <w:b/>
          <w:bCs/>
        </w:rPr>
        <w:t>559</w:t>
      </w:r>
      <w:r w:rsidRPr="0020092E">
        <w:rPr>
          <w:rFonts w:ascii="TH SarabunPSK" w:hAnsi="TH SarabunPSK" w:cs="TH SarabunPSK"/>
          <w:b/>
          <w:bCs/>
        </w:rPr>
        <w:t>.</w:t>
      </w:r>
      <w:r w:rsidR="00FB0F8A" w:rsidRPr="0020092E">
        <w:rPr>
          <w:rFonts w:ascii="TH SarabunPSK" w:hAnsi="TH SarabunPSK" w:cs="TH SarabunPSK"/>
        </w:rPr>
        <w:t>06</w:t>
      </w:r>
      <w:r w:rsidRPr="0020092E">
        <w:rPr>
          <w:rFonts w:ascii="TH SarabunPSK" w:hAnsi="TH SarabunPSK" w:cs="TH SarabunPSK"/>
        </w:rPr>
        <w:t xml:space="preserve"> </w:t>
      </w:r>
      <w:r w:rsidRPr="0020092E">
        <w:rPr>
          <w:rFonts w:ascii="TH SarabunPSK" w:hAnsi="TH SarabunPSK" w:cs="TH SarabunPSK"/>
          <w:cs/>
        </w:rPr>
        <w:t>บาท</w:t>
      </w:r>
      <w:r w:rsidRPr="0020092E">
        <w:rPr>
          <w:rFonts w:ascii="TH SarabunPSK" w:hAnsi="TH SarabunPSK" w:cs="TH SarabunPSK"/>
        </w:rPr>
        <w:t xml:space="preserve">    </w:t>
      </w:r>
      <w:r w:rsidRPr="0020092E">
        <w:rPr>
          <w:rFonts w:ascii="TH SarabunPSK" w:hAnsi="TH SarabunPSK" w:cs="TH SarabunPSK"/>
          <w:cs/>
        </w:rPr>
        <w:t xml:space="preserve">คิดเป็นร้อยละ </w:t>
      </w:r>
      <w:r w:rsidR="00FB0F8A" w:rsidRPr="0020092E">
        <w:rPr>
          <w:rFonts w:ascii="TH SarabunPSK" w:hAnsi="TH SarabunPSK" w:cs="TH SarabunPSK" w:hint="cs"/>
          <w:b/>
          <w:bCs/>
          <w:cs/>
        </w:rPr>
        <w:t>58</w:t>
      </w:r>
      <w:r w:rsidRPr="0020092E">
        <w:rPr>
          <w:rFonts w:ascii="TH SarabunPSK" w:hAnsi="TH SarabunPSK" w:cs="TH SarabunPSK"/>
          <w:b/>
          <w:bCs/>
          <w:cs/>
        </w:rPr>
        <w:t>.</w:t>
      </w:r>
      <w:r w:rsidR="00F11963" w:rsidRPr="0020092E">
        <w:rPr>
          <w:rFonts w:ascii="TH SarabunPSK" w:hAnsi="TH SarabunPSK" w:cs="TH SarabunPSK" w:hint="cs"/>
          <w:b/>
          <w:bCs/>
          <w:cs/>
        </w:rPr>
        <w:t>80</w:t>
      </w:r>
      <w:r w:rsidRPr="0020092E">
        <w:rPr>
          <w:rFonts w:ascii="TH SarabunPSK" w:hAnsi="TH SarabunPSK" w:cs="TH SarabunPSK"/>
        </w:rPr>
        <w:t xml:space="preserve">  </w:t>
      </w:r>
      <w:r w:rsidRPr="0020092E">
        <w:rPr>
          <w:rFonts w:ascii="TH SarabunPSK" w:hAnsi="TH SarabunPSK" w:cs="TH SarabunPSK"/>
          <w:cs/>
        </w:rPr>
        <w:t xml:space="preserve">ของงบประมาณรายจ่ายที่ตั้งไว้ทั้งหมด  </w:t>
      </w:r>
    </w:p>
    <w:p w:rsidR="00F12291" w:rsidRPr="0020092E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12291" w:rsidRPr="0020092E" w:rsidRDefault="00F12291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0BE2" w:rsidRPr="0020092E" w:rsidRDefault="00860BE2" w:rsidP="001657E8">
      <w:pPr>
        <w:tabs>
          <w:tab w:val="left" w:pos="54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860BE2" w:rsidRPr="0020092E" w:rsidRDefault="00112084" w:rsidP="00DF1C6D">
      <w:pPr>
        <w:tabs>
          <w:tab w:val="left" w:pos="54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5</w:t>
      </w:r>
    </w:p>
    <w:p w:rsidR="00537A23" w:rsidRPr="0020092E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</w:t>
      </w:r>
    </w:p>
    <w:p w:rsidR="00537A23" w:rsidRPr="0020092E" w:rsidRDefault="00537A23" w:rsidP="00AF58C6">
      <w:pPr>
        <w:tabs>
          <w:tab w:val="left" w:pos="54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sz w:val="32"/>
          <w:szCs w:val="32"/>
          <w:cs/>
        </w:rPr>
        <w:t>การประเมินผลความพึงพอใจของประชาชนต่อการดำเนินงานขององค์การบริหารส่วน</w:t>
      </w:r>
      <w:proofErr w:type="spellStart"/>
      <w:r w:rsidRPr="0020092E">
        <w:rPr>
          <w:rFonts w:ascii="TH SarabunIT๙" w:hAnsi="TH SarabunIT๙" w:cs="TH SarabunIT๙"/>
          <w:sz w:val="32"/>
          <w:szCs w:val="32"/>
          <w:cs/>
        </w:rPr>
        <w:t>ตำบล</w:t>
      </w:r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ค</w:t>
      </w:r>
      <w:proofErr w:type="spellEnd"/>
      <w:r w:rsidR="00A33539" w:rsidRPr="0020092E">
        <w:rPr>
          <w:rFonts w:ascii="TH SarabunIT๙" w:hAnsi="TH SarabunIT๙" w:cs="TH SarabunIT๙" w:hint="cs"/>
          <w:sz w:val="32"/>
          <w:szCs w:val="32"/>
          <w:cs/>
        </w:rPr>
        <w:t>รน</w:t>
      </w:r>
    </w:p>
    <w:p w:rsidR="00537A23" w:rsidRPr="0020092E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  <w:r w:rsidRPr="0020092E">
        <w:rPr>
          <w:rFonts w:ascii="TH SarabunIT๙" w:hAnsi="TH SarabunIT๙" w:cs="TH SarabunIT๙"/>
          <w:sz w:val="32"/>
          <w:szCs w:val="32"/>
        </w:rPr>
        <w:t xml:space="preserve"> :</w:t>
      </w:r>
      <w:r w:rsidRPr="0020092E">
        <w:rPr>
          <w:rFonts w:ascii="TH SarabunIT๙" w:hAnsi="TH SarabunIT๙" w:cs="TH SarabunIT๙"/>
          <w:sz w:val="32"/>
          <w:szCs w:val="32"/>
          <w:cs/>
        </w:rPr>
        <w:t xml:space="preserve">  แบบที่ 3/2 </w:t>
      </w:r>
      <w:proofErr w:type="gramStart"/>
      <w:r w:rsidRPr="0020092E">
        <w:rPr>
          <w:rFonts w:ascii="TH SarabunIT๙" w:hAnsi="TH SarabunIT๙" w:cs="TH SarabunIT๙"/>
          <w:sz w:val="32"/>
          <w:szCs w:val="32"/>
          <w:cs/>
        </w:rPr>
        <w:t>เป็นแบบสำรวจความพึงพอใจของประชาชน  ต่อการดำเนินงานขององค์กรปกครองส่วนท้องถิ่น</w:t>
      </w:r>
      <w:proofErr w:type="gramEnd"/>
      <w:r w:rsidRPr="0020092E">
        <w:rPr>
          <w:rFonts w:ascii="TH SarabunIT๙" w:hAnsi="TH SarabunIT๙" w:cs="TH SarabunIT๙"/>
          <w:sz w:val="32"/>
          <w:szCs w:val="32"/>
          <w:cs/>
        </w:rPr>
        <w:t xml:space="preserve"> ในภาพรวม  </w:t>
      </w:r>
      <w:r w:rsidRPr="0020092E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984E24" w:rsidRPr="0020092E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20092E">
        <w:rPr>
          <w:rFonts w:ascii="TH SarabunIT๙" w:hAnsi="TH SarabunIT๙" w:cs="TH SarabunIT๙" w:hint="cs"/>
          <w:sz w:val="32"/>
          <w:szCs w:val="32"/>
          <w:cs/>
        </w:rPr>
        <w:t>/256</w:t>
      </w:r>
      <w:r w:rsidR="00984E24" w:rsidRPr="0020092E">
        <w:rPr>
          <w:rFonts w:ascii="TH SarabunIT๙" w:hAnsi="TH SarabunIT๙" w:cs="TH SarabunIT๙" w:hint="cs"/>
          <w:sz w:val="32"/>
          <w:szCs w:val="32"/>
          <w:cs/>
        </w:rPr>
        <w:t>1</w:t>
      </w:r>
    </w:p>
    <w:p w:rsidR="00537A23" w:rsidRPr="0020092E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37A23" w:rsidRPr="0020092E" w:rsidRDefault="00537A23" w:rsidP="00AF58C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 </w:t>
      </w:r>
      <w:proofErr w:type="gramStart"/>
      <w:r w:rsidRPr="0020092E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ข้อมูลทั่วไป</w:t>
      </w:r>
      <w:proofErr w:type="gramEnd"/>
    </w:p>
    <w:p w:rsidR="00537A23" w:rsidRPr="0020092E" w:rsidRDefault="00537A23" w:rsidP="00AF58C6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  จำแนกตามเพศ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เพศ</w:t>
            </w:r>
          </w:p>
        </w:tc>
        <w:tc>
          <w:tcPr>
            <w:tcW w:w="1712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ชาย</w:t>
            </w:r>
          </w:p>
        </w:tc>
        <w:tc>
          <w:tcPr>
            <w:tcW w:w="1712" w:type="dxa"/>
          </w:tcPr>
          <w:p w:rsidR="00537A23" w:rsidRPr="0020092E" w:rsidRDefault="00670498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353107" w:rsidRPr="0020092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20092E" w:rsidRDefault="00670498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353107" w:rsidRPr="0020092E"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หญิง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34</w:t>
            </w:r>
          </w:p>
        </w:tc>
        <w:tc>
          <w:tcPr>
            <w:tcW w:w="2350" w:type="dxa"/>
          </w:tcPr>
          <w:p w:rsidR="00537A23" w:rsidRPr="0020092E" w:rsidRDefault="00670498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353107" w:rsidRPr="0020092E">
              <w:rPr>
                <w:rFonts w:ascii="TH SarabunIT๙" w:hAnsi="TH SarabunIT๙" w:cs="TH SarabunIT๙"/>
                <w:sz w:val="32"/>
                <w:szCs w:val="32"/>
              </w:rPr>
              <w:t>6.7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7A23" w:rsidRPr="0020092E" w:rsidRDefault="00537A23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FE4B5A" w:rsidRPr="0020092E" w:rsidRDefault="00FE4B5A" w:rsidP="00AF58C6">
      <w:pPr>
        <w:spacing w:after="0"/>
        <w:ind w:right="4"/>
        <w:jc w:val="thaiDistribute"/>
        <w:rPr>
          <w:rFonts w:ascii="TH SarabunIT๙" w:hAnsi="TH SarabunIT๙" w:cs="TH SarabunIT๙"/>
          <w:sz w:val="10"/>
          <w:szCs w:val="10"/>
        </w:rPr>
      </w:pPr>
    </w:p>
    <w:p w:rsidR="00537A23" w:rsidRPr="0020092E" w:rsidRDefault="00537A23" w:rsidP="00AF58C6">
      <w:pPr>
        <w:pStyle w:val="1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ตารางที่  </w:t>
      </w:r>
      <w:proofErr w:type="gramStart"/>
      <w:r w:rsidRPr="0020092E">
        <w:rPr>
          <w:rFonts w:ascii="TH SarabunIT๙" w:hAnsi="TH SarabunIT๙" w:cs="TH SarabunIT๙"/>
          <w:b/>
          <w:bCs/>
          <w:sz w:val="32"/>
          <w:szCs w:val="32"/>
        </w:rPr>
        <w:t xml:space="preserve">8  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จำนวนและร้อยละของผู้ตอบแบบสำรวจจำแนกตามอายุ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อายุ</w:t>
            </w:r>
          </w:p>
        </w:tc>
        <w:tc>
          <w:tcPr>
            <w:tcW w:w="1712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คน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ร้อยละ</w:t>
            </w:r>
            <w:r w:rsidRPr="0020092E">
              <w:rPr>
                <w:rFonts w:ascii="TH SarabunIT๙" w:hAnsi="TH SarabunIT๙" w:cs="TH SarabunIT๙"/>
                <w:b/>
                <w:bCs/>
                <w:sz w:val="28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หมายเหตุ</w:t>
            </w:r>
          </w:p>
        </w:tc>
      </w:tr>
      <w:tr w:rsidR="00670498" w:rsidRPr="0020092E" w:rsidTr="00850511">
        <w:tc>
          <w:tcPr>
            <w:tcW w:w="2988" w:type="dxa"/>
          </w:tcPr>
          <w:p w:rsidR="00670498" w:rsidRPr="0020092E" w:rsidRDefault="00670498" w:rsidP="00670498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ต่ำกว่า 20 ปี</w:t>
            </w:r>
          </w:p>
        </w:tc>
        <w:tc>
          <w:tcPr>
            <w:tcW w:w="1712" w:type="dxa"/>
          </w:tcPr>
          <w:p w:rsidR="00670498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350" w:type="dxa"/>
          </w:tcPr>
          <w:p w:rsidR="00670498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7049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670498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 xml:space="preserve">20 – 30  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670498" w:rsidRPr="0020092E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 xml:space="preserve">31 – 40  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670498" w:rsidRPr="0020092E"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 xml:space="preserve">41 – 50 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712" w:type="dxa"/>
          </w:tcPr>
          <w:p w:rsidR="00537A23" w:rsidRPr="0020092E" w:rsidRDefault="00353107" w:rsidP="006704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2350" w:type="dxa"/>
          </w:tcPr>
          <w:p w:rsidR="00537A23" w:rsidRPr="0020092E" w:rsidRDefault="00353107" w:rsidP="006704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33.3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51- 60ปี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50" w:type="dxa"/>
          </w:tcPr>
          <w:p w:rsidR="00537A23" w:rsidRPr="0020092E" w:rsidRDefault="00353107" w:rsidP="006704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430B0E" w:rsidRPr="0020092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มากกว่า  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 xml:space="preserve">60  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 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670498" w:rsidRPr="002009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50" w:type="dxa"/>
          </w:tcPr>
          <w:p w:rsidR="00537A23" w:rsidRPr="0020092E" w:rsidRDefault="00353107" w:rsidP="006704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  <w:r w:rsidR="00430B0E" w:rsidRPr="0020092E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37A23" w:rsidRPr="0020092E" w:rsidRDefault="00537A23" w:rsidP="00AF58C6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FE4B5A" w:rsidRPr="0020092E" w:rsidRDefault="00FE4B5A" w:rsidP="00AF58C6">
      <w:pPr>
        <w:spacing w:after="0"/>
        <w:rPr>
          <w:rFonts w:ascii="TH SarabunIT๙" w:hAnsi="TH SarabunIT๙" w:cs="TH SarabunIT๙"/>
          <w:b/>
          <w:bCs/>
          <w:sz w:val="10"/>
          <w:szCs w:val="10"/>
        </w:rPr>
      </w:pPr>
    </w:p>
    <w:p w:rsidR="00537A23" w:rsidRPr="0020092E" w:rsidRDefault="00537A23" w:rsidP="00AF58C6">
      <w:pPr>
        <w:spacing w:after="0"/>
        <w:ind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จำนวนและร้อยละของผู้ตอบแบบสำรวจจำแนกตามระดับการศึกษา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ระดับการศึกษา</w:t>
            </w:r>
          </w:p>
        </w:tc>
        <w:tc>
          <w:tcPr>
            <w:tcW w:w="1712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1712" w:type="dxa"/>
          </w:tcPr>
          <w:p w:rsidR="00537A23" w:rsidRPr="0020092E" w:rsidRDefault="00353107" w:rsidP="0067049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27</w:t>
            </w:r>
          </w:p>
        </w:tc>
        <w:tc>
          <w:tcPr>
            <w:tcW w:w="2350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45</w:t>
            </w:r>
            <w:r w:rsidR="00430B0E" w:rsidRPr="0020092E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มัธยมศึกษาหรือเทียบเท่า</w:t>
            </w:r>
          </w:p>
        </w:tc>
        <w:tc>
          <w:tcPr>
            <w:tcW w:w="1712" w:type="dxa"/>
          </w:tcPr>
          <w:p w:rsidR="00537A23" w:rsidRPr="0020092E" w:rsidRDefault="00670498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53107" w:rsidRPr="002009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36.7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อนุปริญญาหรือเทียบเท่า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350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8.3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  <w:r w:rsidR="00670498" w:rsidRPr="0020092E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สูงกว่าปริญญาตรี</w:t>
            </w:r>
          </w:p>
        </w:tc>
        <w:tc>
          <w:tcPr>
            <w:tcW w:w="1712" w:type="dxa"/>
          </w:tcPr>
          <w:p w:rsidR="00537A23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430B0E" w:rsidRPr="0020092E">
              <w:rPr>
                <w:rFonts w:ascii="TH SarabunIT๙" w:hAnsi="TH SarabunIT๙" w:cs="TH SarabunIT๙"/>
                <w:sz w:val="32"/>
                <w:szCs w:val="32"/>
              </w:rPr>
              <w:t>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712" w:type="dxa"/>
          </w:tcPr>
          <w:p w:rsidR="00537A23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67049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E4B5A" w:rsidRPr="0020092E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20092E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20092E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FE4B5A" w:rsidRPr="0020092E" w:rsidRDefault="00FE4B5A" w:rsidP="001657E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20092E" w:rsidRDefault="00537A23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DF1C6D" w:rsidRPr="00DF1C6D" w:rsidRDefault="00537A23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</w:rPr>
        <w:lastRenderedPageBreak/>
        <w:tab/>
      </w:r>
      <w:r w:rsidR="00112084">
        <w:rPr>
          <w:rFonts w:ascii="TH SarabunIT๙" w:hAnsi="TH SarabunIT๙" w:cs="TH SarabunIT๙"/>
          <w:sz w:val="32"/>
          <w:szCs w:val="32"/>
        </w:rPr>
        <w:t>6</w:t>
      </w:r>
    </w:p>
    <w:p w:rsidR="00537A23" w:rsidRPr="0020092E" w:rsidRDefault="00537A23" w:rsidP="00AF58C6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จำนวนและร้อยละของผู้ตอบแบบสำรวจจำแนกตามอาชีพ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88"/>
        <w:gridCol w:w="1712"/>
        <w:gridCol w:w="2350"/>
        <w:gridCol w:w="2350"/>
      </w:tblGrid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อาชีพ</w:t>
            </w:r>
          </w:p>
        </w:tc>
        <w:tc>
          <w:tcPr>
            <w:tcW w:w="1712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คน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จำนวน  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ร้อยละ</w:t>
            </w: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รับราชการ</w:t>
            </w:r>
          </w:p>
        </w:tc>
        <w:tc>
          <w:tcPr>
            <w:tcW w:w="1712" w:type="dxa"/>
          </w:tcPr>
          <w:p w:rsidR="00537A23" w:rsidRPr="0020092E" w:rsidRDefault="002A3DBA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เอกชน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รัฐวิสาหกิจ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2A3DBA" w:rsidRPr="0020092E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ค้าขาย/ธุรกิจส่วนตัว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11.7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712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350" w:type="dxa"/>
          </w:tcPr>
          <w:p w:rsidR="00537A23" w:rsidRPr="0020092E" w:rsidRDefault="00353107" w:rsidP="0035310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10.0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นักเรียน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1712" w:type="dxa"/>
          </w:tcPr>
          <w:p w:rsidR="00537A23" w:rsidRPr="0020092E" w:rsidRDefault="002A3DBA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350" w:type="dxa"/>
          </w:tcPr>
          <w:p w:rsidR="00537A23" w:rsidRPr="0020092E" w:rsidRDefault="00353107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3.3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เกษตรกร</w:t>
            </w:r>
          </w:p>
        </w:tc>
        <w:tc>
          <w:tcPr>
            <w:tcW w:w="1712" w:type="dxa"/>
          </w:tcPr>
          <w:p w:rsidR="00537A23" w:rsidRPr="0020092E" w:rsidRDefault="00AE5710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42</w:t>
            </w:r>
          </w:p>
        </w:tc>
        <w:tc>
          <w:tcPr>
            <w:tcW w:w="2350" w:type="dxa"/>
          </w:tcPr>
          <w:p w:rsidR="00537A23" w:rsidRPr="0020092E" w:rsidRDefault="002A3DBA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70.0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1712" w:type="dxa"/>
          </w:tcPr>
          <w:p w:rsidR="00537A23" w:rsidRPr="0020092E" w:rsidRDefault="002A3DBA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50" w:type="dxa"/>
          </w:tcPr>
          <w:p w:rsidR="00537A23" w:rsidRPr="0020092E" w:rsidRDefault="00AE5710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37A23" w:rsidRPr="0020092E" w:rsidTr="00850511">
        <w:tc>
          <w:tcPr>
            <w:tcW w:w="2988" w:type="dxa"/>
          </w:tcPr>
          <w:p w:rsidR="00537A23" w:rsidRPr="0020092E" w:rsidRDefault="00537A23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12" w:type="dxa"/>
          </w:tcPr>
          <w:p w:rsidR="00537A23" w:rsidRPr="0020092E" w:rsidRDefault="00AE571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</w:t>
            </w:r>
            <w:r w:rsidR="00430B0E"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350" w:type="dxa"/>
          </w:tcPr>
          <w:p w:rsidR="00537A23" w:rsidRPr="0020092E" w:rsidRDefault="00430B0E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100</w:t>
            </w:r>
          </w:p>
        </w:tc>
        <w:tc>
          <w:tcPr>
            <w:tcW w:w="2350" w:type="dxa"/>
          </w:tcPr>
          <w:p w:rsidR="00537A23" w:rsidRPr="0020092E" w:rsidRDefault="00537A23" w:rsidP="00AF58C6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537A23" w:rsidRPr="0020092E" w:rsidRDefault="00537A23" w:rsidP="00AF58C6">
      <w:pPr>
        <w:spacing w:after="0"/>
        <w:ind w:firstLine="720"/>
        <w:rPr>
          <w:rFonts w:ascii="TH SarabunIT๙" w:hAnsi="TH SarabunIT๙" w:cs="TH SarabunIT๙"/>
          <w:b/>
          <w:bCs/>
          <w:sz w:val="16"/>
          <w:szCs w:val="16"/>
        </w:rPr>
      </w:pPr>
    </w:p>
    <w:p w:rsidR="00FE4B5A" w:rsidRPr="0020092E" w:rsidRDefault="00FE4B5A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ส่วนที่  2  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ความพึงพอใจต่อผลการดำเนินงานขององค์กรปกครองส่วนท้องถิ่น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ความพึงพอใจต่อผลการดำเนินงานขององค์การบริหารส่วน</w:t>
      </w:r>
      <w:proofErr w:type="spellStart"/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ตำบล</w:t>
      </w:r>
      <w:r w:rsidR="00BB6855"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ค</w:t>
      </w:r>
      <w:proofErr w:type="spellEnd"/>
      <w:r w:rsidR="00BB6855"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รน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ในภาพรวม</w:t>
      </w:r>
    </w:p>
    <w:tbl>
      <w:tblPr>
        <w:tblW w:w="9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4105"/>
        <w:gridCol w:w="898"/>
        <w:gridCol w:w="1042"/>
        <w:gridCol w:w="1042"/>
        <w:gridCol w:w="1149"/>
        <w:gridCol w:w="865"/>
      </w:tblGrid>
      <w:tr w:rsidR="00831E65" w:rsidRPr="0020092E" w:rsidTr="00831E65">
        <w:tc>
          <w:tcPr>
            <w:tcW w:w="803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831E65" w:rsidP="00831E65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ที่สุด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พอใจมาก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พอใจ</w:t>
            </w:r>
            <w:r w:rsidR="00120020"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ปานกลาง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12002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พอใจน้อย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120020" w:rsidP="00AF58C6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มีการเปิดโอกาสให้ประชาชนมีส่วนร่วม</w:t>
            </w:r>
          </w:p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ในโครงการ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40.0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6.4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D072B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</w:tr>
      <w:tr w:rsidR="00D072B8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20092E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105" w:type="dxa"/>
            <w:shd w:val="clear" w:color="auto" w:fill="auto"/>
          </w:tcPr>
          <w:p w:rsidR="00D072B8" w:rsidRPr="0020092E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มีการประชาสัมพันธ์ให้ประชาชนรับรู้ข้อมูลของโครงการ /กิจกรรม</w:t>
            </w:r>
          </w:p>
        </w:tc>
        <w:tc>
          <w:tcPr>
            <w:tcW w:w="898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36.4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4C179B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46.7</w:t>
            </w:r>
          </w:p>
        </w:tc>
        <w:tc>
          <w:tcPr>
            <w:tcW w:w="1149" w:type="dxa"/>
            <w:shd w:val="clear" w:color="auto" w:fill="auto"/>
          </w:tcPr>
          <w:p w:rsidR="00D072B8" w:rsidRPr="0020092E" w:rsidRDefault="004C179B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</w:t>
            </w:r>
          </w:p>
        </w:tc>
        <w:tc>
          <w:tcPr>
            <w:tcW w:w="865" w:type="dxa"/>
            <w:shd w:val="clear" w:color="auto" w:fill="auto"/>
          </w:tcPr>
          <w:p w:rsidR="00D072B8" w:rsidRPr="0020092E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</w:p>
        </w:tc>
      </w:tr>
      <w:tr w:rsidR="00D072B8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20092E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105" w:type="dxa"/>
            <w:shd w:val="clear" w:color="auto" w:fill="auto"/>
          </w:tcPr>
          <w:p w:rsidR="00D072B8" w:rsidRPr="0020092E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มีการเปิดโอกาสให้ประชาชนแสดงความคิดเห็นในโครงการ /กิจกรรม</w:t>
            </w:r>
          </w:p>
        </w:tc>
        <w:tc>
          <w:tcPr>
            <w:tcW w:w="898" w:type="dxa"/>
            <w:shd w:val="clear" w:color="auto" w:fill="auto"/>
          </w:tcPr>
          <w:p w:rsidR="00D072B8" w:rsidRPr="0020092E" w:rsidRDefault="004C179B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16.7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4C179B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38.3</w:t>
            </w:r>
          </w:p>
        </w:tc>
        <w:tc>
          <w:tcPr>
            <w:tcW w:w="1149" w:type="dxa"/>
            <w:shd w:val="clear" w:color="auto" w:fill="auto"/>
          </w:tcPr>
          <w:p w:rsidR="00D072B8" w:rsidRPr="0020092E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C179B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D072B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D072B8" w:rsidRPr="0020092E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</w:p>
        </w:tc>
      </w:tr>
      <w:tr w:rsidR="00D072B8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D072B8" w:rsidRPr="0020092E" w:rsidRDefault="00D072B8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4105" w:type="dxa"/>
            <w:shd w:val="clear" w:color="auto" w:fill="auto"/>
          </w:tcPr>
          <w:p w:rsidR="00D072B8" w:rsidRPr="0020092E" w:rsidRDefault="00D072B8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มีการรายงานผลการดำเนินงานของโครงการ /กิจกรรมต่อให้ประชาชนทราบ</w:t>
            </w:r>
          </w:p>
        </w:tc>
        <w:tc>
          <w:tcPr>
            <w:tcW w:w="898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38.3</w:t>
            </w:r>
          </w:p>
        </w:tc>
        <w:tc>
          <w:tcPr>
            <w:tcW w:w="1042" w:type="dxa"/>
            <w:shd w:val="clear" w:color="auto" w:fill="auto"/>
          </w:tcPr>
          <w:p w:rsidR="00D072B8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43.3</w:t>
            </w:r>
          </w:p>
        </w:tc>
        <w:tc>
          <w:tcPr>
            <w:tcW w:w="1149" w:type="dxa"/>
            <w:shd w:val="clear" w:color="auto" w:fill="auto"/>
          </w:tcPr>
          <w:p w:rsidR="00D072B8" w:rsidRPr="0020092E" w:rsidRDefault="004C179B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6.7</w:t>
            </w:r>
          </w:p>
        </w:tc>
        <w:tc>
          <w:tcPr>
            <w:tcW w:w="865" w:type="dxa"/>
            <w:shd w:val="clear" w:color="auto" w:fill="auto"/>
          </w:tcPr>
          <w:p w:rsidR="00D072B8" w:rsidRPr="0020092E" w:rsidRDefault="00D072B8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การเปิดโอกาสให้ประชาชนตรวจสอบ</w:t>
            </w:r>
          </w:p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AA304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  <w:r w:rsidR="00D072B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AA304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28.3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A304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38.3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AA3048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C179B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D072B8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3.3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การดำเนินงานเป็นไปตามระยะเวลา</w:t>
            </w:r>
          </w:p>
          <w:p w:rsidR="00831E65" w:rsidRPr="0020092E" w:rsidRDefault="00831E65" w:rsidP="00AF58C6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ที่กำหนด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C745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33.3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C74501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40.0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13.3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1.7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ผลการดำเนินโครงการ /กิจกรรมนำไปสู่</w:t>
            </w:r>
          </w:p>
          <w:p w:rsidR="00831E65" w:rsidRPr="0020092E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การแก้ไขปัญหาของประชาชนในท้องถิ่น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C745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13.3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46.7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4C179B" w:rsidP="00C74501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8.3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034F8F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การแก้ไขปัญหา ตอบสนองความต้องการ</w:t>
            </w:r>
          </w:p>
          <w:p w:rsidR="00831E65" w:rsidRPr="0020092E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ของประชาชน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38.3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167C75" w:rsidP="004C179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4C179B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  <w:r w:rsidR="00034F8F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167C75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034F8F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4C179B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1.7</w:t>
            </w:r>
          </w:p>
        </w:tc>
      </w:tr>
      <w:tr w:rsidR="00831E65" w:rsidRPr="0020092E" w:rsidTr="003B6188">
        <w:trPr>
          <w:trHeight w:val="842"/>
        </w:trPr>
        <w:tc>
          <w:tcPr>
            <w:tcW w:w="803" w:type="dxa"/>
            <w:shd w:val="clear" w:color="auto" w:fill="auto"/>
          </w:tcPr>
          <w:p w:rsidR="00831E65" w:rsidRPr="0020092E" w:rsidRDefault="00831E65" w:rsidP="003B618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4105" w:type="dxa"/>
            <w:shd w:val="clear" w:color="auto" w:fill="auto"/>
          </w:tcPr>
          <w:p w:rsidR="00831E65" w:rsidRPr="0020092E" w:rsidRDefault="00831E65" w:rsidP="003B6188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ประโยชน์ที่ประชาชนได้รับจากการดำเนินโครงการ / กิจกรรม</w:t>
            </w:r>
          </w:p>
        </w:tc>
        <w:tc>
          <w:tcPr>
            <w:tcW w:w="898" w:type="dxa"/>
            <w:shd w:val="clear" w:color="auto" w:fill="auto"/>
          </w:tcPr>
          <w:p w:rsidR="00831E65" w:rsidRPr="0020092E" w:rsidRDefault="004C179B" w:rsidP="00167C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31.7</w:t>
            </w:r>
          </w:p>
        </w:tc>
        <w:tc>
          <w:tcPr>
            <w:tcW w:w="1042" w:type="dxa"/>
            <w:shd w:val="clear" w:color="auto" w:fill="auto"/>
          </w:tcPr>
          <w:p w:rsidR="00831E65" w:rsidRPr="0020092E" w:rsidRDefault="004C179B" w:rsidP="00167C7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51.7</w:t>
            </w:r>
          </w:p>
        </w:tc>
        <w:tc>
          <w:tcPr>
            <w:tcW w:w="1149" w:type="dxa"/>
            <w:shd w:val="clear" w:color="auto" w:fill="auto"/>
          </w:tcPr>
          <w:p w:rsidR="00831E65" w:rsidRPr="0020092E" w:rsidRDefault="004C179B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034F8F"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</w:t>
            </w:r>
          </w:p>
        </w:tc>
        <w:tc>
          <w:tcPr>
            <w:tcW w:w="865" w:type="dxa"/>
            <w:shd w:val="clear" w:color="auto" w:fill="auto"/>
          </w:tcPr>
          <w:p w:rsidR="00831E65" w:rsidRPr="0020092E" w:rsidRDefault="00034F8F" w:rsidP="00AF58C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0.0</w:t>
            </w:r>
          </w:p>
        </w:tc>
      </w:tr>
    </w:tbl>
    <w:p w:rsidR="000277A4" w:rsidRPr="0020092E" w:rsidRDefault="000277A4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1657E8" w:rsidRPr="0020092E" w:rsidRDefault="001657E8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:rsidR="00BB6855" w:rsidRPr="0020092E" w:rsidRDefault="00112084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7</w:t>
      </w:r>
    </w:p>
    <w:p w:rsidR="00F12291" w:rsidRPr="0020092E" w:rsidRDefault="009A22C4" w:rsidP="00AF58C6">
      <w:pPr>
        <w:spacing w:after="0"/>
        <w:rPr>
          <w:rFonts w:ascii="TH SarabunIT๙" w:hAnsi="TH SarabunIT๙" w:cs="TH SarabunIT๙"/>
          <w:sz w:val="16"/>
          <w:szCs w:val="16"/>
        </w:rPr>
      </w:pPr>
      <w:r w:rsidRPr="0020092E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37A23" w:rsidRPr="0020092E" w:rsidRDefault="00537A23" w:rsidP="00AF58C6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๑  </w:t>
      </w:r>
      <w:r w:rsidRPr="0020092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300CB1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ยุทธศาสตร์การพัฒนาด้านโครงสร้างพื้นฐาน</w:t>
      </w:r>
    </w:p>
    <w:p w:rsidR="00537A23" w:rsidRPr="0020092E" w:rsidRDefault="00537A23" w:rsidP="00AF58C6">
      <w:pPr>
        <w:numPr>
          <w:ilvl w:val="0"/>
          <w:numId w:val="2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 xml:space="preserve"> ความพึงพอใจของผู้เกี่ยวข้อง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20092E" w:rsidTr="00850511">
        <w:tc>
          <w:tcPr>
            <w:tcW w:w="7304" w:type="dxa"/>
            <w:vAlign w:val="center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71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7.4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7.7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8)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95</w:t>
            </w:r>
          </w:p>
        </w:tc>
      </w:tr>
    </w:tbl>
    <w:p w:rsidR="00010949" w:rsidRPr="0020092E" w:rsidRDefault="00010949" w:rsidP="00F12291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F12291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</w:rPr>
      </w:pP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๒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ยุทธศาสตร์การพัฒนาส่งเสริมคุณภาพชีวิต</w:t>
      </w:r>
    </w:p>
    <w:p w:rsidR="00537A23" w:rsidRPr="0020092E" w:rsidRDefault="00537A23" w:rsidP="00AF58C6">
      <w:pPr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20092E" w:rsidTr="00850511">
        <w:tc>
          <w:tcPr>
            <w:tcW w:w="7304" w:type="dxa"/>
            <w:vAlign w:val="center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33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106C2C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</w:tr>
    </w:tbl>
    <w:p w:rsidR="00010949" w:rsidRPr="0020092E" w:rsidRDefault="00010949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1C45DF" w:rsidRPr="0020092E" w:rsidRDefault="001C45D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DB738F">
      <w:pPr>
        <w:tabs>
          <w:tab w:val="left" w:pos="72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1C45DF" w:rsidRPr="0020092E" w:rsidRDefault="00112084" w:rsidP="00DF1C6D">
      <w:pPr>
        <w:tabs>
          <w:tab w:val="left" w:pos="720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8</w:t>
      </w: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20092E" w:rsidRDefault="00537A23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๓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ยุทธศาสตร์การพัฒนาด้านการจัดระเบียบชุมชน/สังคม และการรักษาความสงบเรียบร้อย</w:t>
      </w:r>
    </w:p>
    <w:p w:rsidR="00537A23" w:rsidRPr="0020092E" w:rsidRDefault="00537A23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20092E" w:rsidTr="00850511">
        <w:tc>
          <w:tcPr>
            <w:tcW w:w="7304" w:type="dxa"/>
            <w:vAlign w:val="center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7.5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20092E" w:rsidRDefault="00F91580" w:rsidP="000F4A4B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0F4A4B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DF1C6D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DF1C6D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</w:tbl>
    <w:p w:rsidR="00537A23" w:rsidRPr="0020092E" w:rsidRDefault="00537A23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20092E" w:rsidRDefault="00537A23" w:rsidP="00AF58C6">
      <w:pPr>
        <w:tabs>
          <w:tab w:val="left" w:pos="720"/>
        </w:tabs>
        <w:spacing w:after="0"/>
        <w:rPr>
          <w:rFonts w:ascii="TH SarabunIT๙" w:eastAsia="Angsana New" w:hAnsi="TH SarabunIT๙" w:cs="TH SarabunIT๙"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๔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ยุทธศาสตร์การพัฒนาระบบบริหารจัดการ และการเมืองการปกครอง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1) 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20092E" w:rsidTr="00850511">
        <w:tc>
          <w:tcPr>
            <w:tcW w:w="7304" w:type="dxa"/>
            <w:vAlign w:val="center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คะแนนความพึงพอใจ</w:t>
            </w:r>
          </w:p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(เต็ม  ๑๐  คะแนน)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7.58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7.5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26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</w:tr>
    </w:tbl>
    <w:p w:rsidR="00010949" w:rsidRPr="0020092E" w:rsidRDefault="00010949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10949" w:rsidRPr="0020092E" w:rsidRDefault="00010949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DB738F" w:rsidRPr="0020092E" w:rsidRDefault="00112084" w:rsidP="00DF1C6D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9</w:t>
      </w:r>
    </w:p>
    <w:p w:rsidR="00DB738F" w:rsidRPr="0020092E" w:rsidRDefault="00DB738F" w:rsidP="00AF58C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๕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ยุทธศาสตร์การพัฒนาด้านการวางแผน การส่งเสริมการลงทุน พาณิชยก</w:t>
      </w:r>
      <w:proofErr w:type="spellStart"/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รรม</w:t>
      </w:r>
      <w:proofErr w:type="spellEnd"/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และการท่องเที่ยว</w:t>
      </w:r>
    </w:p>
    <w:p w:rsidR="00537A23" w:rsidRPr="0020092E" w:rsidRDefault="00537A23" w:rsidP="00AF58C6">
      <w:pPr>
        <w:numPr>
          <w:ilvl w:val="0"/>
          <w:numId w:val="9"/>
        </w:numPr>
        <w:tabs>
          <w:tab w:val="left" w:pos="72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537A23" w:rsidRPr="0020092E" w:rsidTr="00850511">
        <w:tc>
          <w:tcPr>
            <w:tcW w:w="7304" w:type="dxa"/>
            <w:vAlign w:val="center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537A23" w:rsidRPr="0020092E" w:rsidRDefault="00537A23" w:rsidP="00AF58C6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7.3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7.2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06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03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7.1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</w:tr>
      <w:tr w:rsidR="00537A23" w:rsidRPr="0020092E" w:rsidTr="00850511">
        <w:tc>
          <w:tcPr>
            <w:tcW w:w="7304" w:type="dxa"/>
          </w:tcPr>
          <w:p w:rsidR="00537A23" w:rsidRPr="0020092E" w:rsidRDefault="00537A23" w:rsidP="00AF58C6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537A23" w:rsidRPr="0020092E" w:rsidRDefault="00F91580" w:rsidP="003C27B7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</w:t>
            </w:r>
            <w:r w:rsidR="003C27B7">
              <w:rPr>
                <w:rFonts w:ascii="TH SarabunIT๙" w:hAnsi="TH SarabunIT๙" w:cs="TH SarabunIT๙"/>
                <w:sz w:val="32"/>
                <w:szCs w:val="32"/>
              </w:rPr>
              <w:t>38</w:t>
            </w:r>
          </w:p>
        </w:tc>
      </w:tr>
    </w:tbl>
    <w:p w:rsidR="00537A23" w:rsidRPr="0020092E" w:rsidRDefault="00537A23" w:rsidP="00AF58C6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37A23" w:rsidRPr="0020092E" w:rsidRDefault="00537A23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E70B77" w:rsidRPr="0020092E" w:rsidRDefault="00E70B77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86154" w:rsidRPr="0020092E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86154" w:rsidRPr="0020092E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8A3933" w:rsidRPr="0020092E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ยุทธศาสตร์การพัฒนาด้านศิลปะ วัฒนธรรม จารีตประเพณี และภูมิปัญญาท้องถิ่น</w:t>
      </w:r>
    </w:p>
    <w:p w:rsidR="00886154" w:rsidRPr="0020092E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886154" w:rsidRPr="0020092E" w:rsidRDefault="00886154" w:rsidP="00886154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886154" w:rsidRPr="0020092E" w:rsidTr="00430B0E">
        <w:tc>
          <w:tcPr>
            <w:tcW w:w="7304" w:type="dxa"/>
            <w:vAlign w:val="center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7.96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7.96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7.82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7.92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7.76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7.82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7.80</w:t>
            </w:r>
          </w:p>
        </w:tc>
      </w:tr>
    </w:tbl>
    <w:p w:rsidR="00886154" w:rsidRPr="0020092E" w:rsidRDefault="00886154" w:rsidP="00AF58C6">
      <w:pPr>
        <w:spacing w:after="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p w:rsidR="00886154" w:rsidRPr="0020092E" w:rsidRDefault="00886154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B738F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C6D" w:rsidRDefault="00DF1C6D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F1C6D" w:rsidRPr="00DF1C6D" w:rsidRDefault="00112084" w:rsidP="00DF1C6D">
      <w:pPr>
        <w:spacing w:after="0"/>
        <w:ind w:firstLine="7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10</w:t>
      </w:r>
    </w:p>
    <w:p w:rsidR="00DB738F" w:rsidRPr="0020092E" w:rsidRDefault="00DB738F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A3933" w:rsidRPr="0020092E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 </w:t>
      </w:r>
      <w:r w:rsidRPr="0020092E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8A3933" w:rsidRPr="0020092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ยุทธศาสตร์การพัฒนาด้านการบริหารจัดการและการอนุรักษ์ทรัพยากรธรรมชาติ สิ่งแวดล้อม</w:t>
      </w:r>
    </w:p>
    <w:p w:rsidR="00886154" w:rsidRPr="0020092E" w:rsidRDefault="00886154" w:rsidP="008A3933">
      <w:pPr>
        <w:tabs>
          <w:tab w:val="left" w:pos="72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0092E">
        <w:rPr>
          <w:rFonts w:ascii="TH SarabunIT๙" w:hAnsi="TH SarabunIT๙" w:cs="TH SarabunIT๙"/>
          <w:b/>
          <w:bCs/>
          <w:sz w:val="32"/>
          <w:szCs w:val="32"/>
          <w:cs/>
        </w:rPr>
        <w:t>ความพึงพอใจของผู้เกี่ยวข้อง</w:t>
      </w:r>
    </w:p>
    <w:p w:rsidR="00886154" w:rsidRPr="0020092E" w:rsidRDefault="00886154" w:rsidP="00886154">
      <w:pPr>
        <w:tabs>
          <w:tab w:val="left" w:pos="72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0092E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4"/>
        <w:gridCol w:w="2344"/>
      </w:tblGrid>
      <w:tr w:rsidR="00886154" w:rsidRPr="0020092E" w:rsidTr="00430B0E">
        <w:tc>
          <w:tcPr>
            <w:tcW w:w="7304" w:type="dxa"/>
            <w:vAlign w:val="center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ประเด็น</w:t>
            </w:r>
          </w:p>
        </w:tc>
        <w:tc>
          <w:tcPr>
            <w:tcW w:w="234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คะแนนความพึงพอใจ</w:t>
            </w:r>
          </w:p>
          <w:p w:rsidR="00886154" w:rsidRPr="0020092E" w:rsidRDefault="00886154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(เต็ม  ๑๐  คะแนน)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๑)  มีการเปิดโอกาสให้ประชาชนมีส่วนร่วมในโครงการ/กิจกรรม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7.46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๒)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7.60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๓)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7.40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๔)  มีการรายงานผลการดำเนินการของโครงการ/กิจกรรมต่อสาธารณะ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7.58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๕)  การเปิดโอกาสให้ประชาชนตรวจสอบการดำเนินโครงการ/กิจกรรม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7.36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๖)  การดำเนินงานเป็นไปตามระยะเวลาที่กำหนด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7.58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๗)  ผลการดำเนินโครงการ/กิจกรรมนำไปสู่การแก้ไขปัญหาของประชาชนในท้องถิ่น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7.38</w:t>
            </w:r>
          </w:p>
        </w:tc>
      </w:tr>
      <w:tr w:rsidR="00886154" w:rsidRPr="0020092E" w:rsidTr="00430B0E">
        <w:tc>
          <w:tcPr>
            <w:tcW w:w="7304" w:type="dxa"/>
          </w:tcPr>
          <w:p w:rsidR="00886154" w:rsidRPr="0020092E" w:rsidRDefault="00886154" w:rsidP="00430B0E">
            <w:pPr>
              <w:tabs>
                <w:tab w:val="left" w:pos="720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  <w:cs/>
              </w:rPr>
              <w:t>๘)  ประโยชน์ที่ประชาชนได้รับจากการดำเนินโครงการ/กิจกรรม</w:t>
            </w:r>
          </w:p>
        </w:tc>
        <w:tc>
          <w:tcPr>
            <w:tcW w:w="2344" w:type="dxa"/>
          </w:tcPr>
          <w:p w:rsidR="00886154" w:rsidRPr="0020092E" w:rsidRDefault="00F91580" w:rsidP="00430B0E">
            <w:pPr>
              <w:tabs>
                <w:tab w:val="left" w:pos="720"/>
              </w:tabs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0092E">
              <w:rPr>
                <w:rFonts w:ascii="TH SarabunIT๙" w:hAnsi="TH SarabunIT๙" w:cs="TH SarabunIT๙"/>
                <w:sz w:val="32"/>
                <w:szCs w:val="32"/>
              </w:rPr>
              <w:t>7.40</w:t>
            </w:r>
          </w:p>
        </w:tc>
      </w:tr>
    </w:tbl>
    <w:p w:rsidR="00886154" w:rsidRPr="0020092E" w:rsidRDefault="00886154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86154" w:rsidRPr="0020092E" w:rsidRDefault="00886154" w:rsidP="00AF58C6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537A23" w:rsidRPr="0020092E" w:rsidRDefault="00537A23" w:rsidP="00AF58C6">
      <w:pPr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</w:p>
    <w:p w:rsidR="00694440" w:rsidRPr="0020092E" w:rsidRDefault="00694440" w:rsidP="00694440">
      <w:pPr>
        <w:spacing w:after="0"/>
        <w:jc w:val="center"/>
        <w:rPr>
          <w:rFonts w:ascii="TH SarabunIT๙" w:hAnsi="TH SarabunIT๙" w:cs="TH SarabunIT๙"/>
          <w:b/>
          <w:bCs/>
          <w:spacing w:val="-1"/>
          <w:sz w:val="56"/>
          <w:szCs w:val="56"/>
        </w:rPr>
      </w:pPr>
      <w:r w:rsidRPr="0020092E">
        <w:rPr>
          <w:rFonts w:ascii="TH SarabunIT๙" w:hAnsi="TH SarabunIT๙" w:cs="TH SarabunIT๙" w:hint="cs"/>
          <w:b/>
          <w:bCs/>
          <w:spacing w:val="-1"/>
          <w:sz w:val="56"/>
          <w:szCs w:val="56"/>
          <w:cs/>
        </w:rPr>
        <w:t>**************</w:t>
      </w:r>
    </w:p>
    <w:p w:rsidR="001D000A" w:rsidRPr="00112084" w:rsidRDefault="001D000A" w:rsidP="00E13153">
      <w:pPr>
        <w:spacing w:after="0"/>
        <w:jc w:val="center"/>
        <w:rPr>
          <w:rFonts w:ascii="TH SarabunIT๙" w:hAnsi="TH SarabunIT๙" w:cs="TH SarabunIT๙" w:hint="cs"/>
          <w:b/>
          <w:bCs/>
          <w:color w:val="FF0000"/>
          <w:sz w:val="96"/>
          <w:szCs w:val="96"/>
        </w:rPr>
      </w:pPr>
    </w:p>
    <w:p w:rsidR="009E7D4E" w:rsidRPr="0020092E" w:rsidRDefault="009E7D4E" w:rsidP="009E7D4E">
      <w:pPr>
        <w:spacing w:after="0"/>
        <w:jc w:val="center"/>
        <w:rPr>
          <w:rFonts w:ascii="TH SarabunIT๙" w:hAnsi="TH SarabunIT๙" w:cs="TH SarabunIT๙"/>
          <w:b/>
          <w:bCs/>
          <w:spacing w:val="-1"/>
          <w:sz w:val="144"/>
          <w:szCs w:val="144"/>
        </w:rPr>
      </w:pPr>
    </w:p>
    <w:sectPr w:rsidR="009E7D4E" w:rsidRPr="0020092E" w:rsidSect="00860BE2">
      <w:pgSz w:w="11906" w:h="16838"/>
      <w:pgMar w:top="720" w:right="748" w:bottom="357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DSN DuSit">
    <w:altName w:val="TH Charm of AU"/>
    <w:charset w:val="00"/>
    <w:family w:val="auto"/>
    <w:pitch w:val="variable"/>
    <w:sig w:usb0="00000000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F414F"/>
    <w:multiLevelType w:val="hybridMultilevel"/>
    <w:tmpl w:val="1D742D8A"/>
    <w:lvl w:ilvl="0" w:tplc="292CC0BA">
      <w:start w:val="1"/>
      <w:numFmt w:val="thaiNumbers"/>
      <w:lvlText w:val="%1."/>
      <w:lvlJc w:val="lef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7" w:hanging="360"/>
      </w:pPr>
    </w:lvl>
    <w:lvl w:ilvl="2" w:tplc="0409001B" w:tentative="1">
      <w:start w:val="1"/>
      <w:numFmt w:val="lowerRoman"/>
      <w:lvlText w:val="%3."/>
      <w:lvlJc w:val="right"/>
      <w:pPr>
        <w:ind w:left="2177" w:hanging="180"/>
      </w:pPr>
    </w:lvl>
    <w:lvl w:ilvl="3" w:tplc="0409000F" w:tentative="1">
      <w:start w:val="1"/>
      <w:numFmt w:val="decimal"/>
      <w:lvlText w:val="%4."/>
      <w:lvlJc w:val="left"/>
      <w:pPr>
        <w:ind w:left="2897" w:hanging="360"/>
      </w:pPr>
    </w:lvl>
    <w:lvl w:ilvl="4" w:tplc="04090019" w:tentative="1">
      <w:start w:val="1"/>
      <w:numFmt w:val="lowerLetter"/>
      <w:lvlText w:val="%5."/>
      <w:lvlJc w:val="left"/>
      <w:pPr>
        <w:ind w:left="3617" w:hanging="360"/>
      </w:pPr>
    </w:lvl>
    <w:lvl w:ilvl="5" w:tplc="0409001B" w:tentative="1">
      <w:start w:val="1"/>
      <w:numFmt w:val="lowerRoman"/>
      <w:lvlText w:val="%6."/>
      <w:lvlJc w:val="right"/>
      <w:pPr>
        <w:ind w:left="4337" w:hanging="180"/>
      </w:pPr>
    </w:lvl>
    <w:lvl w:ilvl="6" w:tplc="0409000F" w:tentative="1">
      <w:start w:val="1"/>
      <w:numFmt w:val="decimal"/>
      <w:lvlText w:val="%7."/>
      <w:lvlJc w:val="left"/>
      <w:pPr>
        <w:ind w:left="5057" w:hanging="360"/>
      </w:pPr>
    </w:lvl>
    <w:lvl w:ilvl="7" w:tplc="04090019" w:tentative="1">
      <w:start w:val="1"/>
      <w:numFmt w:val="lowerLetter"/>
      <w:lvlText w:val="%8."/>
      <w:lvlJc w:val="left"/>
      <w:pPr>
        <w:ind w:left="5777" w:hanging="360"/>
      </w:pPr>
    </w:lvl>
    <w:lvl w:ilvl="8" w:tplc="040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">
    <w:nsid w:val="03F15852"/>
    <w:multiLevelType w:val="hybridMultilevel"/>
    <w:tmpl w:val="48A2DCC0"/>
    <w:lvl w:ilvl="0" w:tplc="E00E1BC2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25E5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D073C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13537"/>
    <w:multiLevelType w:val="hybridMultilevel"/>
    <w:tmpl w:val="36A6F2B4"/>
    <w:lvl w:ilvl="0" w:tplc="1BD885F2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8701210"/>
    <w:multiLevelType w:val="hybridMultilevel"/>
    <w:tmpl w:val="065C79D0"/>
    <w:lvl w:ilvl="0" w:tplc="6B287154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F26E2"/>
    <w:multiLevelType w:val="hybridMultilevel"/>
    <w:tmpl w:val="C1C65D3A"/>
    <w:lvl w:ilvl="0" w:tplc="FFFFFFFF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6F7C5F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53B654E"/>
    <w:multiLevelType w:val="multilevel"/>
    <w:tmpl w:val="8836F91C"/>
    <w:lvl w:ilvl="0">
      <w:numFmt w:val="decimal"/>
      <w:lvlText w:val="%1.0-"/>
      <w:lvlJc w:val="left"/>
      <w:pPr>
        <w:ind w:left="144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160"/>
      </w:pPr>
      <w:rPr>
        <w:rFonts w:hint="default"/>
      </w:rPr>
    </w:lvl>
  </w:abstractNum>
  <w:abstractNum w:abstractNumId="9">
    <w:nsid w:val="35C86EA1"/>
    <w:multiLevelType w:val="hybridMultilevel"/>
    <w:tmpl w:val="A8FC51D8"/>
    <w:lvl w:ilvl="0" w:tplc="AC26C88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EA5BB8"/>
    <w:multiLevelType w:val="hybridMultilevel"/>
    <w:tmpl w:val="5EB6DEA0"/>
    <w:lvl w:ilvl="0" w:tplc="95CE6D64">
      <w:start w:val="1"/>
      <w:numFmt w:val="thaiNumbers"/>
      <w:lvlText w:val="(%1)"/>
      <w:lvlJc w:val="left"/>
      <w:pPr>
        <w:ind w:left="2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85" w:hanging="360"/>
      </w:pPr>
    </w:lvl>
    <w:lvl w:ilvl="2" w:tplc="0409001B" w:tentative="1">
      <w:start w:val="1"/>
      <w:numFmt w:val="lowerRoman"/>
      <w:lvlText w:val="%3."/>
      <w:lvlJc w:val="right"/>
      <w:pPr>
        <w:ind w:left="3705" w:hanging="180"/>
      </w:pPr>
    </w:lvl>
    <w:lvl w:ilvl="3" w:tplc="0409000F" w:tentative="1">
      <w:start w:val="1"/>
      <w:numFmt w:val="decimal"/>
      <w:lvlText w:val="%4."/>
      <w:lvlJc w:val="left"/>
      <w:pPr>
        <w:ind w:left="4425" w:hanging="360"/>
      </w:pPr>
    </w:lvl>
    <w:lvl w:ilvl="4" w:tplc="04090019" w:tentative="1">
      <w:start w:val="1"/>
      <w:numFmt w:val="lowerLetter"/>
      <w:lvlText w:val="%5."/>
      <w:lvlJc w:val="left"/>
      <w:pPr>
        <w:ind w:left="5145" w:hanging="360"/>
      </w:pPr>
    </w:lvl>
    <w:lvl w:ilvl="5" w:tplc="0409001B" w:tentative="1">
      <w:start w:val="1"/>
      <w:numFmt w:val="lowerRoman"/>
      <w:lvlText w:val="%6."/>
      <w:lvlJc w:val="right"/>
      <w:pPr>
        <w:ind w:left="5865" w:hanging="180"/>
      </w:pPr>
    </w:lvl>
    <w:lvl w:ilvl="6" w:tplc="0409000F" w:tentative="1">
      <w:start w:val="1"/>
      <w:numFmt w:val="decimal"/>
      <w:lvlText w:val="%7."/>
      <w:lvlJc w:val="left"/>
      <w:pPr>
        <w:ind w:left="6585" w:hanging="360"/>
      </w:pPr>
    </w:lvl>
    <w:lvl w:ilvl="7" w:tplc="04090019" w:tentative="1">
      <w:start w:val="1"/>
      <w:numFmt w:val="lowerLetter"/>
      <w:lvlText w:val="%8."/>
      <w:lvlJc w:val="left"/>
      <w:pPr>
        <w:ind w:left="7305" w:hanging="360"/>
      </w:pPr>
    </w:lvl>
    <w:lvl w:ilvl="8" w:tplc="0409001B" w:tentative="1">
      <w:start w:val="1"/>
      <w:numFmt w:val="lowerRoman"/>
      <w:lvlText w:val="%9."/>
      <w:lvlJc w:val="right"/>
      <w:pPr>
        <w:ind w:left="8025" w:hanging="180"/>
      </w:pPr>
    </w:lvl>
  </w:abstractNum>
  <w:abstractNum w:abstractNumId="11">
    <w:nsid w:val="3871795B"/>
    <w:multiLevelType w:val="singleLevel"/>
    <w:tmpl w:val="EF703F2C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38B94AD7"/>
    <w:multiLevelType w:val="hybridMultilevel"/>
    <w:tmpl w:val="A9A479F8"/>
    <w:lvl w:ilvl="0" w:tplc="63C62A8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416796"/>
    <w:multiLevelType w:val="hybridMultilevel"/>
    <w:tmpl w:val="E862A8AA"/>
    <w:lvl w:ilvl="0" w:tplc="AB068E1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B8407FB"/>
    <w:multiLevelType w:val="hybridMultilevel"/>
    <w:tmpl w:val="B5646F78"/>
    <w:lvl w:ilvl="0" w:tplc="0158C81E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B3E92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EA50780"/>
    <w:multiLevelType w:val="hybridMultilevel"/>
    <w:tmpl w:val="121CFE66"/>
    <w:lvl w:ilvl="0" w:tplc="0490760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1117B9D"/>
    <w:multiLevelType w:val="hybridMultilevel"/>
    <w:tmpl w:val="E2C421B6"/>
    <w:lvl w:ilvl="0" w:tplc="03589A3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1FC2C27"/>
    <w:multiLevelType w:val="hybridMultilevel"/>
    <w:tmpl w:val="2170508E"/>
    <w:lvl w:ilvl="0" w:tplc="0409000F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292191F"/>
    <w:multiLevelType w:val="hybridMultilevel"/>
    <w:tmpl w:val="33BE67B8"/>
    <w:lvl w:ilvl="0" w:tplc="C228FBF6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E4224"/>
    <w:multiLevelType w:val="hybridMultilevel"/>
    <w:tmpl w:val="83D04194"/>
    <w:lvl w:ilvl="0" w:tplc="2C2E55F8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FA4D15"/>
    <w:multiLevelType w:val="hybridMultilevel"/>
    <w:tmpl w:val="EBF4B3A6"/>
    <w:lvl w:ilvl="0" w:tplc="9038475A">
      <w:start w:val="3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32E1E3E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B35AA8"/>
    <w:multiLevelType w:val="hybridMultilevel"/>
    <w:tmpl w:val="0814671A"/>
    <w:lvl w:ilvl="0" w:tplc="08285980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9A81B8B"/>
    <w:multiLevelType w:val="hybridMultilevel"/>
    <w:tmpl w:val="6CF2EC92"/>
    <w:lvl w:ilvl="0" w:tplc="DE9CC3A0">
      <w:start w:val="1"/>
      <w:numFmt w:val="thaiNumbers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4788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6">
    <w:nsid w:val="6D1B7A1A"/>
    <w:multiLevelType w:val="hybridMultilevel"/>
    <w:tmpl w:val="0110FBC8"/>
    <w:lvl w:ilvl="0" w:tplc="550ADBA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05E2753"/>
    <w:multiLevelType w:val="hybridMultilevel"/>
    <w:tmpl w:val="19D8D670"/>
    <w:lvl w:ilvl="0" w:tplc="35D245A0">
      <w:start w:val="1"/>
      <w:numFmt w:val="decimal"/>
      <w:lvlText w:val="%1.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785C27D3"/>
    <w:multiLevelType w:val="singleLevel"/>
    <w:tmpl w:val="E1EC9AE8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>
    <w:nsid w:val="793F2756"/>
    <w:multiLevelType w:val="hybridMultilevel"/>
    <w:tmpl w:val="D0421680"/>
    <w:lvl w:ilvl="0" w:tplc="550ADBA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F1F15B4"/>
    <w:multiLevelType w:val="multilevel"/>
    <w:tmpl w:val="9F56436A"/>
    <w:lvl w:ilvl="0">
      <w:numFmt w:val="decimal"/>
      <w:lvlText w:val="%1.0"/>
      <w:lvlJc w:val="left"/>
      <w:pPr>
        <w:ind w:left="123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5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6"/>
  </w:num>
  <w:num w:numId="4">
    <w:abstractNumId w:val="23"/>
  </w:num>
  <w:num w:numId="5">
    <w:abstractNumId w:val="21"/>
  </w:num>
  <w:num w:numId="6">
    <w:abstractNumId w:val="14"/>
  </w:num>
  <w:num w:numId="7">
    <w:abstractNumId w:val="1"/>
  </w:num>
  <w:num w:numId="8">
    <w:abstractNumId w:val="20"/>
  </w:num>
  <w:num w:numId="9">
    <w:abstractNumId w:val="3"/>
  </w:num>
  <w:num w:numId="10">
    <w:abstractNumId w:val="19"/>
  </w:num>
  <w:num w:numId="11">
    <w:abstractNumId w:val="24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  <w:num w:numId="16">
    <w:abstractNumId w:val="27"/>
  </w:num>
  <w:num w:numId="17">
    <w:abstractNumId w:val="13"/>
  </w:num>
  <w:num w:numId="18">
    <w:abstractNumId w:val="8"/>
  </w:num>
  <w:num w:numId="19">
    <w:abstractNumId w:val="30"/>
  </w:num>
  <w:num w:numId="20">
    <w:abstractNumId w:val="25"/>
  </w:num>
  <w:num w:numId="21">
    <w:abstractNumId w:val="15"/>
  </w:num>
  <w:num w:numId="22">
    <w:abstractNumId w:val="16"/>
  </w:num>
  <w:num w:numId="23">
    <w:abstractNumId w:val="26"/>
  </w:num>
  <w:num w:numId="24">
    <w:abstractNumId w:val="22"/>
  </w:num>
  <w:num w:numId="25">
    <w:abstractNumId w:val="29"/>
  </w:num>
  <w:num w:numId="26">
    <w:abstractNumId w:val="11"/>
  </w:num>
  <w:num w:numId="27">
    <w:abstractNumId w:val="28"/>
  </w:num>
  <w:num w:numId="28">
    <w:abstractNumId w:val="9"/>
  </w:num>
  <w:num w:numId="29">
    <w:abstractNumId w:val="17"/>
  </w:num>
  <w:num w:numId="30">
    <w:abstractNumId w:val="2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20"/>
  <w:characterSpacingControl w:val="doNotCompress"/>
  <w:compat>
    <w:applyBreakingRules/>
    <w:useFELayout/>
  </w:compat>
  <w:rsids>
    <w:rsidRoot w:val="00537A23"/>
    <w:rsid w:val="000057CC"/>
    <w:rsid w:val="00007D76"/>
    <w:rsid w:val="00010949"/>
    <w:rsid w:val="0002130E"/>
    <w:rsid w:val="000277A4"/>
    <w:rsid w:val="00034F8F"/>
    <w:rsid w:val="00037B38"/>
    <w:rsid w:val="00043E6E"/>
    <w:rsid w:val="0004594C"/>
    <w:rsid w:val="00065152"/>
    <w:rsid w:val="00065E01"/>
    <w:rsid w:val="00076E16"/>
    <w:rsid w:val="00085B73"/>
    <w:rsid w:val="000962DF"/>
    <w:rsid w:val="0009768A"/>
    <w:rsid w:val="000A6FC1"/>
    <w:rsid w:val="000A7866"/>
    <w:rsid w:val="000B36FB"/>
    <w:rsid w:val="000B4A7B"/>
    <w:rsid w:val="000F0C16"/>
    <w:rsid w:val="000F3AEC"/>
    <w:rsid w:val="000F4A4B"/>
    <w:rsid w:val="00106C2C"/>
    <w:rsid w:val="00112084"/>
    <w:rsid w:val="00120020"/>
    <w:rsid w:val="00121A24"/>
    <w:rsid w:val="001268CA"/>
    <w:rsid w:val="00142F76"/>
    <w:rsid w:val="00143A0B"/>
    <w:rsid w:val="00151752"/>
    <w:rsid w:val="00151856"/>
    <w:rsid w:val="001519C3"/>
    <w:rsid w:val="001657E8"/>
    <w:rsid w:val="00167C75"/>
    <w:rsid w:val="00170995"/>
    <w:rsid w:val="00184E59"/>
    <w:rsid w:val="00193635"/>
    <w:rsid w:val="001A2A82"/>
    <w:rsid w:val="001B5972"/>
    <w:rsid w:val="001C25A9"/>
    <w:rsid w:val="001C45DF"/>
    <w:rsid w:val="001D000A"/>
    <w:rsid w:val="001D6EAC"/>
    <w:rsid w:val="001D6F8D"/>
    <w:rsid w:val="0020092E"/>
    <w:rsid w:val="00204BAB"/>
    <w:rsid w:val="00211CE7"/>
    <w:rsid w:val="00232A4C"/>
    <w:rsid w:val="00245845"/>
    <w:rsid w:val="0026690E"/>
    <w:rsid w:val="002772F0"/>
    <w:rsid w:val="00283A9A"/>
    <w:rsid w:val="002A3641"/>
    <w:rsid w:val="002A3DBA"/>
    <w:rsid w:val="002A3EA1"/>
    <w:rsid w:val="002B1274"/>
    <w:rsid w:val="002B1DA0"/>
    <w:rsid w:val="002B3D17"/>
    <w:rsid w:val="002B5003"/>
    <w:rsid w:val="002E7206"/>
    <w:rsid w:val="00300CB1"/>
    <w:rsid w:val="00307B59"/>
    <w:rsid w:val="00310004"/>
    <w:rsid w:val="003168F1"/>
    <w:rsid w:val="00332000"/>
    <w:rsid w:val="003338F3"/>
    <w:rsid w:val="00343231"/>
    <w:rsid w:val="00343E97"/>
    <w:rsid w:val="003509CA"/>
    <w:rsid w:val="00353107"/>
    <w:rsid w:val="00356AAD"/>
    <w:rsid w:val="00357C81"/>
    <w:rsid w:val="00365F57"/>
    <w:rsid w:val="00366363"/>
    <w:rsid w:val="003857F2"/>
    <w:rsid w:val="003A12AA"/>
    <w:rsid w:val="003A2702"/>
    <w:rsid w:val="003A2926"/>
    <w:rsid w:val="003B4AA1"/>
    <w:rsid w:val="003B6188"/>
    <w:rsid w:val="003B6492"/>
    <w:rsid w:val="003C27B7"/>
    <w:rsid w:val="003E592B"/>
    <w:rsid w:val="00406999"/>
    <w:rsid w:val="00412783"/>
    <w:rsid w:val="00415CBD"/>
    <w:rsid w:val="00422212"/>
    <w:rsid w:val="00430B0E"/>
    <w:rsid w:val="00434980"/>
    <w:rsid w:val="00467408"/>
    <w:rsid w:val="004740D9"/>
    <w:rsid w:val="0048714C"/>
    <w:rsid w:val="004942F3"/>
    <w:rsid w:val="004C179B"/>
    <w:rsid w:val="004E61AD"/>
    <w:rsid w:val="00500E99"/>
    <w:rsid w:val="0050101B"/>
    <w:rsid w:val="00511121"/>
    <w:rsid w:val="0052153C"/>
    <w:rsid w:val="00530964"/>
    <w:rsid w:val="00533A86"/>
    <w:rsid w:val="00537A23"/>
    <w:rsid w:val="005424F3"/>
    <w:rsid w:val="0056499B"/>
    <w:rsid w:val="00583FE2"/>
    <w:rsid w:val="005841CD"/>
    <w:rsid w:val="005964DC"/>
    <w:rsid w:val="00596C50"/>
    <w:rsid w:val="005A3239"/>
    <w:rsid w:val="005B2852"/>
    <w:rsid w:val="005B418A"/>
    <w:rsid w:val="005C3FDD"/>
    <w:rsid w:val="005C66A3"/>
    <w:rsid w:val="005D6E5A"/>
    <w:rsid w:val="005E33CD"/>
    <w:rsid w:val="005F18F0"/>
    <w:rsid w:val="00620A84"/>
    <w:rsid w:val="00635673"/>
    <w:rsid w:val="0064299D"/>
    <w:rsid w:val="006455D6"/>
    <w:rsid w:val="0064795B"/>
    <w:rsid w:val="00652A6C"/>
    <w:rsid w:val="006602EF"/>
    <w:rsid w:val="0067030C"/>
    <w:rsid w:val="00670498"/>
    <w:rsid w:val="00672635"/>
    <w:rsid w:val="00676687"/>
    <w:rsid w:val="00691ED2"/>
    <w:rsid w:val="00694440"/>
    <w:rsid w:val="00695CAC"/>
    <w:rsid w:val="006A5F12"/>
    <w:rsid w:val="006D683E"/>
    <w:rsid w:val="006D7485"/>
    <w:rsid w:val="006E5EE5"/>
    <w:rsid w:val="006F42C2"/>
    <w:rsid w:val="007114C9"/>
    <w:rsid w:val="00711931"/>
    <w:rsid w:val="0072138F"/>
    <w:rsid w:val="007365FF"/>
    <w:rsid w:val="00757A4E"/>
    <w:rsid w:val="0076180C"/>
    <w:rsid w:val="00771357"/>
    <w:rsid w:val="00772165"/>
    <w:rsid w:val="00772AD9"/>
    <w:rsid w:val="00776F08"/>
    <w:rsid w:val="00786A5B"/>
    <w:rsid w:val="0079651E"/>
    <w:rsid w:val="007A1668"/>
    <w:rsid w:val="007A1C2F"/>
    <w:rsid w:val="007A4EA6"/>
    <w:rsid w:val="007A6F98"/>
    <w:rsid w:val="007F4C54"/>
    <w:rsid w:val="00807E59"/>
    <w:rsid w:val="00814362"/>
    <w:rsid w:val="0081530E"/>
    <w:rsid w:val="00817E3E"/>
    <w:rsid w:val="00817F0C"/>
    <w:rsid w:val="00831E65"/>
    <w:rsid w:val="00834849"/>
    <w:rsid w:val="00850511"/>
    <w:rsid w:val="00860BE2"/>
    <w:rsid w:val="00864464"/>
    <w:rsid w:val="00884BC5"/>
    <w:rsid w:val="00886154"/>
    <w:rsid w:val="0089308E"/>
    <w:rsid w:val="0089590F"/>
    <w:rsid w:val="008A3933"/>
    <w:rsid w:val="008B686B"/>
    <w:rsid w:val="008E1118"/>
    <w:rsid w:val="008E7FAF"/>
    <w:rsid w:val="009040BE"/>
    <w:rsid w:val="00906906"/>
    <w:rsid w:val="00915DC6"/>
    <w:rsid w:val="009204DE"/>
    <w:rsid w:val="00923652"/>
    <w:rsid w:val="009265C1"/>
    <w:rsid w:val="009363AF"/>
    <w:rsid w:val="00937AAE"/>
    <w:rsid w:val="00960BE4"/>
    <w:rsid w:val="00960E54"/>
    <w:rsid w:val="00970AA1"/>
    <w:rsid w:val="00976816"/>
    <w:rsid w:val="00983109"/>
    <w:rsid w:val="00984E24"/>
    <w:rsid w:val="009918A5"/>
    <w:rsid w:val="009951E8"/>
    <w:rsid w:val="00997060"/>
    <w:rsid w:val="009A22C4"/>
    <w:rsid w:val="009C1714"/>
    <w:rsid w:val="009D2D79"/>
    <w:rsid w:val="009D456D"/>
    <w:rsid w:val="009D4C93"/>
    <w:rsid w:val="009E6C38"/>
    <w:rsid w:val="009E7D4E"/>
    <w:rsid w:val="00A0292C"/>
    <w:rsid w:val="00A33539"/>
    <w:rsid w:val="00A61A47"/>
    <w:rsid w:val="00A62AD4"/>
    <w:rsid w:val="00A86D3A"/>
    <w:rsid w:val="00A900C3"/>
    <w:rsid w:val="00A90BCB"/>
    <w:rsid w:val="00A97B27"/>
    <w:rsid w:val="00AA3048"/>
    <w:rsid w:val="00AD11EB"/>
    <w:rsid w:val="00AE5710"/>
    <w:rsid w:val="00AF4CF6"/>
    <w:rsid w:val="00AF50DA"/>
    <w:rsid w:val="00AF58C6"/>
    <w:rsid w:val="00AF6010"/>
    <w:rsid w:val="00B0436C"/>
    <w:rsid w:val="00B20A71"/>
    <w:rsid w:val="00B24C8D"/>
    <w:rsid w:val="00B32618"/>
    <w:rsid w:val="00B60FB1"/>
    <w:rsid w:val="00B71B0F"/>
    <w:rsid w:val="00B90889"/>
    <w:rsid w:val="00B924BF"/>
    <w:rsid w:val="00BA43C7"/>
    <w:rsid w:val="00BB3329"/>
    <w:rsid w:val="00BB6855"/>
    <w:rsid w:val="00BB7D22"/>
    <w:rsid w:val="00BD79FF"/>
    <w:rsid w:val="00BF07AB"/>
    <w:rsid w:val="00BF092C"/>
    <w:rsid w:val="00C13DE6"/>
    <w:rsid w:val="00C37C9B"/>
    <w:rsid w:val="00C74501"/>
    <w:rsid w:val="00C93114"/>
    <w:rsid w:val="00CA20B5"/>
    <w:rsid w:val="00CB078B"/>
    <w:rsid w:val="00CB11D2"/>
    <w:rsid w:val="00CD0E57"/>
    <w:rsid w:val="00CF6BAB"/>
    <w:rsid w:val="00CF7370"/>
    <w:rsid w:val="00D00681"/>
    <w:rsid w:val="00D072B8"/>
    <w:rsid w:val="00D133B6"/>
    <w:rsid w:val="00D5418A"/>
    <w:rsid w:val="00D574D1"/>
    <w:rsid w:val="00D61C1D"/>
    <w:rsid w:val="00D706EA"/>
    <w:rsid w:val="00D7312D"/>
    <w:rsid w:val="00D740F1"/>
    <w:rsid w:val="00D75D6D"/>
    <w:rsid w:val="00D87CF4"/>
    <w:rsid w:val="00D965F3"/>
    <w:rsid w:val="00D969EF"/>
    <w:rsid w:val="00DA0C97"/>
    <w:rsid w:val="00DA21AA"/>
    <w:rsid w:val="00DB3402"/>
    <w:rsid w:val="00DB738F"/>
    <w:rsid w:val="00DC078E"/>
    <w:rsid w:val="00DE4728"/>
    <w:rsid w:val="00DF1C6D"/>
    <w:rsid w:val="00E0528B"/>
    <w:rsid w:val="00E13153"/>
    <w:rsid w:val="00E24113"/>
    <w:rsid w:val="00E246AC"/>
    <w:rsid w:val="00E32671"/>
    <w:rsid w:val="00E45F63"/>
    <w:rsid w:val="00E56302"/>
    <w:rsid w:val="00E676FE"/>
    <w:rsid w:val="00E70B77"/>
    <w:rsid w:val="00E7704A"/>
    <w:rsid w:val="00E77E35"/>
    <w:rsid w:val="00E86533"/>
    <w:rsid w:val="00E8732E"/>
    <w:rsid w:val="00E90435"/>
    <w:rsid w:val="00E91E33"/>
    <w:rsid w:val="00EA69A8"/>
    <w:rsid w:val="00EC5DDB"/>
    <w:rsid w:val="00F0154B"/>
    <w:rsid w:val="00F0203D"/>
    <w:rsid w:val="00F04100"/>
    <w:rsid w:val="00F11963"/>
    <w:rsid w:val="00F12291"/>
    <w:rsid w:val="00F266D2"/>
    <w:rsid w:val="00F31287"/>
    <w:rsid w:val="00F517B3"/>
    <w:rsid w:val="00F61E44"/>
    <w:rsid w:val="00F83068"/>
    <w:rsid w:val="00F8496A"/>
    <w:rsid w:val="00F84AFA"/>
    <w:rsid w:val="00F90C67"/>
    <w:rsid w:val="00F91580"/>
    <w:rsid w:val="00F9321F"/>
    <w:rsid w:val="00FB0F8A"/>
    <w:rsid w:val="00FE491B"/>
    <w:rsid w:val="00FE4B5A"/>
    <w:rsid w:val="00FF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A82"/>
  </w:style>
  <w:style w:type="paragraph" w:styleId="1">
    <w:name w:val="heading 1"/>
    <w:basedOn w:val="a"/>
    <w:next w:val="a"/>
    <w:link w:val="10"/>
    <w:qFormat/>
    <w:rsid w:val="00537A23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537A23"/>
    <w:pPr>
      <w:keepNext/>
      <w:spacing w:after="0" w:line="240" w:lineRule="auto"/>
      <w:outlineLvl w:val="1"/>
    </w:pPr>
    <w:rPr>
      <w:rFonts w:ascii="AngsanaUPC" w:eastAsia="Cordia New" w:hAnsi="AngsanaUPC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37A23"/>
    <w:pPr>
      <w:keepNext/>
      <w:spacing w:after="0" w:line="240" w:lineRule="auto"/>
      <w:jc w:val="center"/>
      <w:outlineLvl w:val="2"/>
    </w:pPr>
    <w:rPr>
      <w:rFonts w:ascii="AngsanaUPC" w:eastAsia="Cordia New" w:hAnsi="AngsanaUPC" w:cs="Angsan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37A2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537A23"/>
    <w:pPr>
      <w:keepNext/>
      <w:spacing w:after="0" w:line="240" w:lineRule="auto"/>
      <w:ind w:left="720"/>
      <w:outlineLvl w:val="4"/>
    </w:pPr>
    <w:rPr>
      <w:rFonts w:ascii="AngsanaUPC" w:eastAsia="Cordia New" w:hAnsi="AngsanaUPC" w:cs="Angsana New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37A23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537A23"/>
    <w:pPr>
      <w:keepNext/>
      <w:spacing w:after="0" w:line="240" w:lineRule="auto"/>
      <w:ind w:left="360"/>
      <w:outlineLvl w:val="6"/>
    </w:pPr>
    <w:rPr>
      <w:rFonts w:ascii="AngsanaUPC" w:eastAsia="Cordia New" w:hAnsi="AngsanaUPC" w:cs="Angsana New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qFormat/>
    <w:rsid w:val="00537A23"/>
    <w:pPr>
      <w:keepNext/>
      <w:spacing w:after="0" w:line="240" w:lineRule="auto"/>
      <w:jc w:val="center"/>
      <w:outlineLvl w:val="7"/>
    </w:pPr>
    <w:rPr>
      <w:rFonts w:ascii="AngsanaUPC" w:eastAsia="Cordia New" w:hAnsi="Angsan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semiHidden/>
    <w:rsid w:val="00537A23"/>
    <w:rPr>
      <w:rFonts w:ascii="Calibri" w:eastAsia="Times New Roman" w:hAnsi="Calibri" w:cs="Angsana New"/>
      <w:b/>
      <w:bCs/>
      <w:lang w:eastAsia="zh-CN"/>
    </w:rPr>
  </w:style>
  <w:style w:type="character" w:customStyle="1" w:styleId="70">
    <w:name w:val="หัวเรื่อง 7 อักขระ"/>
    <w:basedOn w:val="a0"/>
    <w:link w:val="7"/>
    <w:rsid w:val="00537A23"/>
    <w:rPr>
      <w:rFonts w:ascii="AngsanaUPC" w:eastAsia="Cordia New" w:hAnsi="AngsanaUPC" w:cs="Angsana New"/>
      <w:b/>
      <w:bCs/>
      <w:sz w:val="36"/>
      <w:szCs w:val="36"/>
      <w:u w:val="single"/>
    </w:rPr>
  </w:style>
  <w:style w:type="character" w:customStyle="1" w:styleId="80">
    <w:name w:val="หัวเรื่อง 8 อักขระ"/>
    <w:basedOn w:val="a0"/>
    <w:link w:val="8"/>
    <w:rsid w:val="00537A23"/>
    <w:rPr>
      <w:rFonts w:ascii="AngsanaUPC" w:eastAsia="Cordia New" w:hAnsi="AngsanaUPC" w:cs="Angsana New"/>
      <w:b/>
      <w:bCs/>
      <w:sz w:val="32"/>
      <w:szCs w:val="32"/>
    </w:rPr>
  </w:style>
  <w:style w:type="table" w:styleId="a3">
    <w:name w:val="Table Grid"/>
    <w:basedOn w:val="a1"/>
    <w:uiPriority w:val="59"/>
    <w:rsid w:val="00537A2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537A23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537A23"/>
  </w:style>
  <w:style w:type="paragraph" w:styleId="a7">
    <w:name w:val="footer"/>
    <w:basedOn w:val="a"/>
    <w:link w:val="a8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rsid w:val="00537A23"/>
    <w:rPr>
      <w:rFonts w:ascii="Times New Roman" w:eastAsia="SimSun" w:hAnsi="Times New Roman" w:cs="Angsana New"/>
      <w:sz w:val="24"/>
      <w:lang w:eastAsia="zh-CN"/>
    </w:rPr>
  </w:style>
  <w:style w:type="paragraph" w:styleId="a9">
    <w:name w:val="Body Text Indent"/>
    <w:basedOn w:val="a"/>
    <w:link w:val="aa"/>
    <w:rsid w:val="00537A23"/>
    <w:pPr>
      <w:spacing w:after="0" w:line="240" w:lineRule="auto"/>
      <w:ind w:left="720"/>
      <w:jc w:val="thaiDistribute"/>
    </w:pPr>
    <w:rPr>
      <w:rFonts w:ascii="AngsanaUPC" w:eastAsia="Cordia New" w:hAnsi="AngsanaUPC" w:cs="Angsana New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537A23"/>
    <w:rPr>
      <w:rFonts w:ascii="AngsanaUPC" w:eastAsia="Cordia New" w:hAnsi="AngsanaUPC" w:cs="Angsana New"/>
      <w:sz w:val="36"/>
      <w:szCs w:val="36"/>
    </w:rPr>
  </w:style>
  <w:style w:type="paragraph" w:styleId="ab">
    <w:name w:val="Body Text"/>
    <w:basedOn w:val="a"/>
    <w:link w:val="ac"/>
    <w:uiPriority w:val="99"/>
    <w:rsid w:val="00537A23"/>
    <w:pPr>
      <w:spacing w:after="0" w:line="240" w:lineRule="auto"/>
    </w:pPr>
    <w:rPr>
      <w:rFonts w:ascii="AngsanaUPC" w:eastAsia="Cordia New" w:hAnsi="AngsanaUPC" w:cs="Angsana New"/>
      <w:sz w:val="36"/>
      <w:szCs w:val="36"/>
    </w:rPr>
  </w:style>
  <w:style w:type="character" w:customStyle="1" w:styleId="ac">
    <w:name w:val="เนื้อความ อักขระ"/>
    <w:basedOn w:val="a0"/>
    <w:link w:val="ab"/>
    <w:uiPriority w:val="99"/>
    <w:rsid w:val="00537A23"/>
    <w:rPr>
      <w:rFonts w:ascii="AngsanaUPC" w:eastAsia="Cordia New" w:hAnsi="AngsanaUPC" w:cs="Angsana New"/>
      <w:sz w:val="36"/>
      <w:szCs w:val="36"/>
    </w:rPr>
  </w:style>
  <w:style w:type="paragraph" w:styleId="21">
    <w:name w:val="Body Text Indent 2"/>
    <w:basedOn w:val="a"/>
    <w:link w:val="22"/>
    <w:rsid w:val="00537A23"/>
    <w:pPr>
      <w:spacing w:after="0" w:line="240" w:lineRule="auto"/>
      <w:ind w:firstLine="360"/>
      <w:jc w:val="both"/>
    </w:pPr>
    <w:rPr>
      <w:rFonts w:ascii="Angsana New" w:eastAsia="Cordia New" w:hAnsi="Angsana New" w:cs="Angsana New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537A23"/>
    <w:rPr>
      <w:rFonts w:ascii="Angsana New" w:eastAsia="Cordia New" w:hAnsi="Angsana New" w:cs="Angsana New"/>
      <w:sz w:val="36"/>
      <w:szCs w:val="36"/>
    </w:rPr>
  </w:style>
  <w:style w:type="paragraph" w:styleId="31">
    <w:name w:val="Body Text Indent 3"/>
    <w:basedOn w:val="a"/>
    <w:link w:val="32"/>
    <w:rsid w:val="00537A23"/>
    <w:pPr>
      <w:spacing w:after="0" w:line="240" w:lineRule="auto"/>
      <w:ind w:firstLine="1440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37A23"/>
    <w:rPr>
      <w:rFonts w:ascii="AngsanaUPC" w:eastAsia="Cordia New" w:hAnsi="AngsanaUPC" w:cs="Angsana New"/>
      <w:sz w:val="32"/>
      <w:szCs w:val="32"/>
    </w:rPr>
  </w:style>
  <w:style w:type="paragraph" w:styleId="ad">
    <w:name w:val="Normal (Web)"/>
    <w:basedOn w:val="a"/>
    <w:uiPriority w:val="99"/>
    <w:unhideWhenUsed/>
    <w:rsid w:val="00537A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Balloon Text"/>
    <w:basedOn w:val="a"/>
    <w:link w:val="af"/>
    <w:unhideWhenUsed/>
    <w:rsid w:val="00537A23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537A23"/>
    <w:rPr>
      <w:rFonts w:ascii="Tahoma" w:eastAsia="SimSun" w:hAnsi="Tahoma" w:cs="Angsana New"/>
      <w:sz w:val="16"/>
      <w:szCs w:val="20"/>
      <w:lang w:eastAsia="zh-CN"/>
    </w:rPr>
  </w:style>
  <w:style w:type="numbering" w:customStyle="1" w:styleId="11">
    <w:name w:val="ไม่มีรายการ1"/>
    <w:next w:val="a2"/>
    <w:semiHidden/>
    <w:rsid w:val="00537A23"/>
  </w:style>
  <w:style w:type="table" w:customStyle="1" w:styleId="12">
    <w:name w:val="เส้นตาราง1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2"/>
    <w:semiHidden/>
    <w:rsid w:val="00537A23"/>
  </w:style>
  <w:style w:type="table" w:customStyle="1" w:styleId="24">
    <w:name w:val="เส้นตาราง2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7A23"/>
    <w:pPr>
      <w:ind w:left="720"/>
      <w:contextualSpacing/>
    </w:pPr>
    <w:rPr>
      <w:rFonts w:ascii="Calibri" w:eastAsia="Calibri" w:hAnsi="Calibri" w:cs="Cordia New"/>
    </w:rPr>
  </w:style>
  <w:style w:type="paragraph" w:customStyle="1" w:styleId="13">
    <w:name w:val="ไม่มีการเว้นระยะห่าง1"/>
    <w:rsid w:val="00537A23"/>
    <w:pPr>
      <w:spacing w:after="0" w:line="240" w:lineRule="auto"/>
    </w:pPr>
    <w:rPr>
      <w:rFonts w:ascii="Calibri" w:eastAsia="Times New Roman" w:hAnsi="Calibri" w:cs="Angsana New"/>
    </w:rPr>
  </w:style>
  <w:style w:type="paragraph" w:styleId="af1">
    <w:name w:val="Subtitle"/>
    <w:basedOn w:val="a"/>
    <w:link w:val="af2"/>
    <w:qFormat/>
    <w:rsid w:val="00537A23"/>
    <w:pPr>
      <w:spacing w:after="0" w:line="240" w:lineRule="auto"/>
      <w:jc w:val="center"/>
    </w:pPr>
    <w:rPr>
      <w:rFonts w:ascii="Cordia New" w:eastAsia="Times New Roman" w:hAnsi="Cordi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537A23"/>
    <w:rPr>
      <w:rFonts w:ascii="Cordia New" w:eastAsia="Times New Roman" w:hAnsi="Cordia New" w:cs="Angsana New"/>
      <w:b/>
      <w:bCs/>
      <w:sz w:val="28"/>
    </w:rPr>
  </w:style>
  <w:style w:type="paragraph" w:customStyle="1" w:styleId="Default">
    <w:name w:val="Default"/>
    <w:rsid w:val="00537A2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uiPriority w:val="99"/>
    <w:unhideWhenUsed/>
    <w:rsid w:val="00537A23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537A23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6">
    <w:name w:val="เนื้อความ 2 อักขระ"/>
    <w:basedOn w:val="a0"/>
    <w:link w:val="25"/>
    <w:uiPriority w:val="99"/>
    <w:rsid w:val="00537A23"/>
    <w:rPr>
      <w:rFonts w:ascii="Times New Roman" w:eastAsia="Times New Roman" w:hAnsi="Times New Roman" w:cs="Angsana New"/>
      <w:sz w:val="24"/>
    </w:rPr>
  </w:style>
  <w:style w:type="paragraph" w:styleId="af4">
    <w:name w:val="No Spacing"/>
    <w:uiPriority w:val="1"/>
    <w:qFormat/>
    <w:rsid w:val="00537A23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7A23"/>
    <w:pPr>
      <w:keepNext/>
      <w:spacing w:after="0" w:line="240" w:lineRule="auto"/>
      <w:outlineLvl w:val="0"/>
    </w:pPr>
    <w:rPr>
      <w:rFonts w:ascii="AngsanaUPC" w:eastAsia="Cordia New" w:hAnsi="AngsanaUPC" w:cs="Angsana New"/>
      <w:sz w:val="36"/>
      <w:szCs w:val="36"/>
    </w:rPr>
  </w:style>
  <w:style w:type="paragraph" w:styleId="2">
    <w:name w:val="heading 2"/>
    <w:basedOn w:val="a"/>
    <w:next w:val="a"/>
    <w:link w:val="20"/>
    <w:qFormat/>
    <w:rsid w:val="00537A23"/>
    <w:pPr>
      <w:keepNext/>
      <w:spacing w:after="0" w:line="240" w:lineRule="auto"/>
      <w:outlineLvl w:val="1"/>
    </w:pPr>
    <w:rPr>
      <w:rFonts w:ascii="AngsanaUPC" w:eastAsia="Cordia New" w:hAnsi="AngsanaUPC" w:cs="Angsana New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537A23"/>
    <w:pPr>
      <w:keepNext/>
      <w:spacing w:after="0" w:line="240" w:lineRule="auto"/>
      <w:jc w:val="center"/>
      <w:outlineLvl w:val="2"/>
    </w:pPr>
    <w:rPr>
      <w:rFonts w:ascii="AngsanaUPC" w:eastAsia="Cordia New" w:hAnsi="AngsanaUPC" w:cs="Angsana New"/>
      <w:b/>
      <w:bCs/>
      <w:sz w:val="36"/>
      <w:szCs w:val="36"/>
    </w:rPr>
  </w:style>
  <w:style w:type="paragraph" w:styleId="4">
    <w:name w:val="heading 4"/>
    <w:basedOn w:val="a"/>
    <w:next w:val="a"/>
    <w:link w:val="40"/>
    <w:qFormat/>
    <w:rsid w:val="00537A23"/>
    <w:pPr>
      <w:keepNext/>
      <w:spacing w:after="0" w:line="240" w:lineRule="auto"/>
      <w:jc w:val="center"/>
      <w:outlineLvl w:val="3"/>
    </w:pPr>
    <w:rPr>
      <w:rFonts w:ascii="AngsanaUPC" w:eastAsia="Cordia New" w:hAnsi="AngsanaUPC" w:cs="Angsana New"/>
      <w:sz w:val="36"/>
      <w:szCs w:val="36"/>
    </w:rPr>
  </w:style>
  <w:style w:type="paragraph" w:styleId="5">
    <w:name w:val="heading 5"/>
    <w:basedOn w:val="a"/>
    <w:next w:val="a"/>
    <w:link w:val="50"/>
    <w:qFormat/>
    <w:rsid w:val="00537A23"/>
    <w:pPr>
      <w:keepNext/>
      <w:spacing w:after="0" w:line="240" w:lineRule="auto"/>
      <w:ind w:left="720"/>
      <w:outlineLvl w:val="4"/>
    </w:pPr>
    <w:rPr>
      <w:rFonts w:ascii="AngsanaUPC" w:eastAsia="Cordia New" w:hAnsi="AngsanaUPC" w:cs="Angsana New"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537A23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537A23"/>
    <w:pPr>
      <w:keepNext/>
      <w:spacing w:after="0" w:line="240" w:lineRule="auto"/>
      <w:ind w:left="360"/>
      <w:outlineLvl w:val="6"/>
    </w:pPr>
    <w:rPr>
      <w:rFonts w:ascii="AngsanaUPC" w:eastAsia="Cordia New" w:hAnsi="AngsanaUPC" w:cs="Angsana New"/>
      <w:b/>
      <w:bCs/>
      <w:sz w:val="36"/>
      <w:szCs w:val="36"/>
      <w:u w:val="single"/>
    </w:rPr>
  </w:style>
  <w:style w:type="paragraph" w:styleId="8">
    <w:name w:val="heading 8"/>
    <w:basedOn w:val="a"/>
    <w:next w:val="a"/>
    <w:link w:val="80"/>
    <w:qFormat/>
    <w:rsid w:val="00537A23"/>
    <w:pPr>
      <w:keepNext/>
      <w:spacing w:after="0" w:line="240" w:lineRule="auto"/>
      <w:jc w:val="center"/>
      <w:outlineLvl w:val="7"/>
    </w:pPr>
    <w:rPr>
      <w:rFonts w:ascii="AngsanaUPC" w:eastAsia="Cordia New" w:hAnsi="AngsanaUPC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20">
    <w:name w:val="หัวเรื่อง 2 อักขระ"/>
    <w:basedOn w:val="a0"/>
    <w:link w:val="2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rsid w:val="00537A23"/>
    <w:rPr>
      <w:rFonts w:ascii="AngsanaUPC" w:eastAsia="Cordia New" w:hAnsi="AngsanaUPC" w:cs="Angsana New"/>
      <w:b/>
      <w:bCs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50">
    <w:name w:val="หัวเรื่อง 5 อักขระ"/>
    <w:basedOn w:val="a0"/>
    <w:link w:val="5"/>
    <w:rsid w:val="00537A23"/>
    <w:rPr>
      <w:rFonts w:ascii="AngsanaUPC" w:eastAsia="Cordia New" w:hAnsi="AngsanaUPC" w:cs="Angsana New"/>
      <w:sz w:val="36"/>
      <w:szCs w:val="36"/>
    </w:rPr>
  </w:style>
  <w:style w:type="character" w:customStyle="1" w:styleId="60">
    <w:name w:val="หัวเรื่อง 6 อักขระ"/>
    <w:basedOn w:val="a0"/>
    <w:link w:val="6"/>
    <w:semiHidden/>
    <w:rsid w:val="00537A23"/>
    <w:rPr>
      <w:rFonts w:ascii="Calibri" w:eastAsia="Times New Roman" w:hAnsi="Calibri" w:cs="Angsana New"/>
      <w:b/>
      <w:bCs/>
      <w:lang w:eastAsia="zh-CN"/>
    </w:rPr>
  </w:style>
  <w:style w:type="character" w:customStyle="1" w:styleId="70">
    <w:name w:val="หัวเรื่อง 7 อักขระ"/>
    <w:basedOn w:val="a0"/>
    <w:link w:val="7"/>
    <w:rsid w:val="00537A23"/>
    <w:rPr>
      <w:rFonts w:ascii="AngsanaUPC" w:eastAsia="Cordia New" w:hAnsi="AngsanaUPC" w:cs="Angsana New"/>
      <w:b/>
      <w:bCs/>
      <w:sz w:val="36"/>
      <w:szCs w:val="36"/>
      <w:u w:val="single"/>
    </w:rPr>
  </w:style>
  <w:style w:type="character" w:customStyle="1" w:styleId="80">
    <w:name w:val="หัวเรื่อง 8 อักขระ"/>
    <w:basedOn w:val="a0"/>
    <w:link w:val="8"/>
    <w:rsid w:val="00537A23"/>
    <w:rPr>
      <w:rFonts w:ascii="AngsanaUPC" w:eastAsia="Cordia New" w:hAnsi="AngsanaUPC" w:cs="Angsana New"/>
      <w:b/>
      <w:bCs/>
      <w:sz w:val="32"/>
      <w:szCs w:val="32"/>
    </w:rPr>
  </w:style>
  <w:style w:type="table" w:styleId="a3">
    <w:name w:val="Table Grid"/>
    <w:basedOn w:val="a1"/>
    <w:uiPriority w:val="59"/>
    <w:rsid w:val="00537A23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5">
    <w:name w:val="หัวกระดาษ อักขระ"/>
    <w:basedOn w:val="a0"/>
    <w:link w:val="a4"/>
    <w:uiPriority w:val="99"/>
    <w:rsid w:val="00537A23"/>
    <w:rPr>
      <w:rFonts w:ascii="Times New Roman" w:eastAsia="SimSun" w:hAnsi="Times New Roman" w:cs="Angsana New"/>
      <w:sz w:val="24"/>
      <w:lang w:eastAsia="zh-CN"/>
    </w:rPr>
  </w:style>
  <w:style w:type="character" w:styleId="a6">
    <w:name w:val="page number"/>
    <w:basedOn w:val="a0"/>
    <w:rsid w:val="00537A23"/>
  </w:style>
  <w:style w:type="paragraph" w:styleId="a7">
    <w:name w:val="footer"/>
    <w:basedOn w:val="a"/>
    <w:link w:val="a8"/>
    <w:rsid w:val="00537A23"/>
    <w:pPr>
      <w:tabs>
        <w:tab w:val="center" w:pos="4153"/>
        <w:tab w:val="right" w:pos="8306"/>
      </w:tabs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customStyle="1" w:styleId="a8">
    <w:name w:val="ท้ายกระดาษ อักขระ"/>
    <w:basedOn w:val="a0"/>
    <w:link w:val="a7"/>
    <w:rsid w:val="00537A23"/>
    <w:rPr>
      <w:rFonts w:ascii="Times New Roman" w:eastAsia="SimSun" w:hAnsi="Times New Roman" w:cs="Angsana New"/>
      <w:sz w:val="24"/>
      <w:lang w:eastAsia="zh-CN"/>
    </w:rPr>
  </w:style>
  <w:style w:type="paragraph" w:styleId="a9">
    <w:name w:val="Body Text Indent"/>
    <w:basedOn w:val="a"/>
    <w:link w:val="aa"/>
    <w:rsid w:val="00537A23"/>
    <w:pPr>
      <w:spacing w:after="0" w:line="240" w:lineRule="auto"/>
      <w:ind w:left="720"/>
      <w:jc w:val="thaiDistribute"/>
    </w:pPr>
    <w:rPr>
      <w:rFonts w:ascii="AngsanaUPC" w:eastAsia="Cordia New" w:hAnsi="AngsanaUPC" w:cs="Angsana New"/>
      <w:sz w:val="36"/>
      <w:szCs w:val="36"/>
    </w:rPr>
  </w:style>
  <w:style w:type="character" w:customStyle="1" w:styleId="aa">
    <w:name w:val="การเยื้องเนื้อความ อักขระ"/>
    <w:basedOn w:val="a0"/>
    <w:link w:val="a9"/>
    <w:rsid w:val="00537A23"/>
    <w:rPr>
      <w:rFonts w:ascii="AngsanaUPC" w:eastAsia="Cordia New" w:hAnsi="AngsanaUPC" w:cs="Angsana New"/>
      <w:sz w:val="36"/>
      <w:szCs w:val="36"/>
    </w:rPr>
  </w:style>
  <w:style w:type="paragraph" w:styleId="ab">
    <w:name w:val="Body Text"/>
    <w:basedOn w:val="a"/>
    <w:link w:val="ac"/>
    <w:uiPriority w:val="99"/>
    <w:rsid w:val="00537A23"/>
    <w:pPr>
      <w:spacing w:after="0" w:line="240" w:lineRule="auto"/>
    </w:pPr>
    <w:rPr>
      <w:rFonts w:ascii="AngsanaUPC" w:eastAsia="Cordia New" w:hAnsi="AngsanaUPC" w:cs="Angsana New"/>
      <w:sz w:val="36"/>
      <w:szCs w:val="36"/>
    </w:rPr>
  </w:style>
  <w:style w:type="character" w:customStyle="1" w:styleId="ac">
    <w:name w:val="เนื้อความ อักขระ"/>
    <w:basedOn w:val="a0"/>
    <w:link w:val="ab"/>
    <w:uiPriority w:val="99"/>
    <w:rsid w:val="00537A23"/>
    <w:rPr>
      <w:rFonts w:ascii="AngsanaUPC" w:eastAsia="Cordia New" w:hAnsi="AngsanaUPC" w:cs="Angsana New"/>
      <w:sz w:val="36"/>
      <w:szCs w:val="36"/>
    </w:rPr>
  </w:style>
  <w:style w:type="paragraph" w:styleId="21">
    <w:name w:val="Body Text Indent 2"/>
    <w:basedOn w:val="a"/>
    <w:link w:val="22"/>
    <w:rsid w:val="00537A23"/>
    <w:pPr>
      <w:spacing w:after="0" w:line="240" w:lineRule="auto"/>
      <w:ind w:firstLine="360"/>
      <w:jc w:val="both"/>
    </w:pPr>
    <w:rPr>
      <w:rFonts w:ascii="Angsana New" w:eastAsia="Cordia New" w:hAnsi="Angsana New" w:cs="Angsana New"/>
      <w:sz w:val="36"/>
      <w:szCs w:val="36"/>
    </w:rPr>
  </w:style>
  <w:style w:type="character" w:customStyle="1" w:styleId="22">
    <w:name w:val="การเยื้องเนื้อความ 2 อักขระ"/>
    <w:basedOn w:val="a0"/>
    <w:link w:val="21"/>
    <w:rsid w:val="00537A23"/>
    <w:rPr>
      <w:rFonts w:ascii="Angsana New" w:eastAsia="Cordia New" w:hAnsi="Angsana New" w:cs="Angsana New"/>
      <w:sz w:val="36"/>
      <w:szCs w:val="36"/>
    </w:rPr>
  </w:style>
  <w:style w:type="paragraph" w:styleId="31">
    <w:name w:val="Body Text Indent 3"/>
    <w:basedOn w:val="a"/>
    <w:link w:val="32"/>
    <w:rsid w:val="00537A23"/>
    <w:pPr>
      <w:spacing w:after="0" w:line="240" w:lineRule="auto"/>
      <w:ind w:firstLine="1440"/>
    </w:pPr>
    <w:rPr>
      <w:rFonts w:ascii="AngsanaUPC" w:eastAsia="Cordia New" w:hAnsi="AngsanaUPC" w:cs="Angsana New"/>
      <w:sz w:val="32"/>
      <w:szCs w:val="32"/>
    </w:rPr>
  </w:style>
  <w:style w:type="character" w:customStyle="1" w:styleId="32">
    <w:name w:val="การเยื้องเนื้อความ 3 อักขระ"/>
    <w:basedOn w:val="a0"/>
    <w:link w:val="31"/>
    <w:rsid w:val="00537A23"/>
    <w:rPr>
      <w:rFonts w:ascii="AngsanaUPC" w:eastAsia="Cordia New" w:hAnsi="AngsanaUPC" w:cs="Angsana New"/>
      <w:sz w:val="32"/>
      <w:szCs w:val="32"/>
    </w:rPr>
  </w:style>
  <w:style w:type="paragraph" w:styleId="ad">
    <w:name w:val="Normal (Web)"/>
    <w:basedOn w:val="a"/>
    <w:uiPriority w:val="99"/>
    <w:unhideWhenUsed/>
    <w:rsid w:val="00537A2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Balloon Text"/>
    <w:basedOn w:val="a"/>
    <w:link w:val="af"/>
    <w:unhideWhenUsed/>
    <w:rsid w:val="00537A23"/>
    <w:pPr>
      <w:spacing w:after="0" w:line="240" w:lineRule="auto"/>
    </w:pPr>
    <w:rPr>
      <w:rFonts w:ascii="Tahoma" w:eastAsia="SimSun" w:hAnsi="Tahoma" w:cs="Angsana New"/>
      <w:sz w:val="16"/>
      <w:szCs w:val="20"/>
      <w:lang w:eastAsia="zh-CN"/>
    </w:rPr>
  </w:style>
  <w:style w:type="character" w:customStyle="1" w:styleId="af">
    <w:name w:val="ข้อความบอลลูน อักขระ"/>
    <w:basedOn w:val="a0"/>
    <w:link w:val="ae"/>
    <w:rsid w:val="00537A23"/>
    <w:rPr>
      <w:rFonts w:ascii="Tahoma" w:eastAsia="SimSun" w:hAnsi="Tahoma" w:cs="Angsana New"/>
      <w:sz w:val="16"/>
      <w:szCs w:val="20"/>
      <w:lang w:eastAsia="zh-CN"/>
    </w:rPr>
  </w:style>
  <w:style w:type="numbering" w:customStyle="1" w:styleId="11">
    <w:name w:val="ไม่มีรายการ1"/>
    <w:next w:val="a2"/>
    <w:semiHidden/>
    <w:rsid w:val="00537A23"/>
  </w:style>
  <w:style w:type="table" w:customStyle="1" w:styleId="12">
    <w:name w:val="เส้นตาราง1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">
    <w:name w:val="ไม่มีรายการ2"/>
    <w:next w:val="a2"/>
    <w:semiHidden/>
    <w:rsid w:val="00537A23"/>
  </w:style>
  <w:style w:type="table" w:customStyle="1" w:styleId="24">
    <w:name w:val="เส้นตาราง2"/>
    <w:basedOn w:val="a1"/>
    <w:next w:val="a3"/>
    <w:rsid w:val="00537A23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37A23"/>
    <w:pPr>
      <w:ind w:left="720"/>
      <w:contextualSpacing/>
    </w:pPr>
    <w:rPr>
      <w:rFonts w:ascii="Calibri" w:eastAsia="Calibri" w:hAnsi="Calibri" w:cs="Cordia New"/>
    </w:rPr>
  </w:style>
  <w:style w:type="paragraph" w:customStyle="1" w:styleId="13">
    <w:name w:val="ไม่มีการเว้นระยะห่าง1"/>
    <w:rsid w:val="00537A23"/>
    <w:pPr>
      <w:spacing w:after="0" w:line="240" w:lineRule="auto"/>
    </w:pPr>
    <w:rPr>
      <w:rFonts w:ascii="Calibri" w:eastAsia="Times New Roman" w:hAnsi="Calibri" w:cs="Angsana New"/>
    </w:rPr>
  </w:style>
  <w:style w:type="paragraph" w:styleId="af1">
    <w:name w:val="Subtitle"/>
    <w:basedOn w:val="a"/>
    <w:link w:val="af2"/>
    <w:qFormat/>
    <w:rsid w:val="00537A23"/>
    <w:pPr>
      <w:spacing w:after="0" w:line="240" w:lineRule="auto"/>
      <w:jc w:val="center"/>
    </w:pPr>
    <w:rPr>
      <w:rFonts w:ascii="Cordia New" w:eastAsia="Times New Roman" w:hAnsi="Cordia New" w:cs="Angsana New"/>
      <w:b/>
      <w:bCs/>
      <w:sz w:val="28"/>
    </w:rPr>
  </w:style>
  <w:style w:type="character" w:customStyle="1" w:styleId="af2">
    <w:name w:val="ชื่อเรื่องรอง อักขระ"/>
    <w:basedOn w:val="a0"/>
    <w:link w:val="af1"/>
    <w:rsid w:val="00537A23"/>
    <w:rPr>
      <w:rFonts w:ascii="Cordia New" w:eastAsia="Times New Roman" w:hAnsi="Cordia New" w:cs="Angsana New"/>
      <w:b/>
      <w:bCs/>
      <w:sz w:val="28"/>
    </w:rPr>
  </w:style>
  <w:style w:type="paragraph" w:customStyle="1" w:styleId="Default">
    <w:name w:val="Default"/>
    <w:rsid w:val="00537A23"/>
    <w:pPr>
      <w:autoSpaceDE w:val="0"/>
      <w:autoSpaceDN w:val="0"/>
      <w:adjustRightInd w:val="0"/>
      <w:spacing w:after="0" w:line="240" w:lineRule="auto"/>
    </w:pPr>
    <w:rPr>
      <w:rFonts w:ascii="DSN DuSit" w:eastAsia="Times New Roman" w:hAnsi="Times New Roman" w:cs="DSN DuSit"/>
      <w:color w:val="000000"/>
      <w:sz w:val="24"/>
      <w:szCs w:val="24"/>
    </w:rPr>
  </w:style>
  <w:style w:type="character" w:styleId="af3">
    <w:name w:val="Hyperlink"/>
    <w:uiPriority w:val="99"/>
    <w:unhideWhenUsed/>
    <w:rsid w:val="00537A23"/>
    <w:rPr>
      <w:color w:val="0000FF"/>
      <w:u w:val="single"/>
    </w:rPr>
  </w:style>
  <w:style w:type="paragraph" w:styleId="25">
    <w:name w:val="Body Text 2"/>
    <w:basedOn w:val="a"/>
    <w:link w:val="26"/>
    <w:uiPriority w:val="99"/>
    <w:unhideWhenUsed/>
    <w:rsid w:val="00537A23"/>
    <w:pPr>
      <w:spacing w:after="120" w:line="480" w:lineRule="auto"/>
    </w:pPr>
    <w:rPr>
      <w:rFonts w:ascii="Times New Roman" w:eastAsia="Times New Roman" w:hAnsi="Times New Roman" w:cs="Angsana New"/>
      <w:sz w:val="24"/>
    </w:rPr>
  </w:style>
  <w:style w:type="character" w:customStyle="1" w:styleId="26">
    <w:name w:val="เนื้อความ 2 อักขระ"/>
    <w:basedOn w:val="a0"/>
    <w:link w:val="25"/>
    <w:uiPriority w:val="99"/>
    <w:rsid w:val="00537A23"/>
    <w:rPr>
      <w:rFonts w:ascii="Times New Roman" w:eastAsia="Times New Roman" w:hAnsi="Times New Roman" w:cs="Angsana New"/>
      <w:sz w:val="24"/>
    </w:rPr>
  </w:style>
  <w:style w:type="paragraph" w:styleId="af4">
    <w:name w:val="No Spacing"/>
    <w:uiPriority w:val="1"/>
    <w:qFormat/>
    <w:rsid w:val="00537A23"/>
    <w:pPr>
      <w:spacing w:after="0" w:line="240" w:lineRule="auto"/>
    </w:pPr>
    <w:rPr>
      <w:rFonts w:ascii="TH Baijam" w:eastAsia="Times New Roman" w:hAnsi="TH Baijam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1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4109F-EEA9-4275-9941-0623D749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10</Pages>
  <Words>2050</Words>
  <Characters>11690</Characters>
  <Application>Microsoft Office Word</Application>
  <DocSecurity>0</DocSecurity>
  <Lines>97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iTianKong.com</Company>
  <LinksUpToDate>false</LinksUpToDate>
  <CharactersWithSpaces>13713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395</cp:revision>
  <cp:lastPrinted>2018-05-09T09:03:00Z</cp:lastPrinted>
  <dcterms:created xsi:type="dcterms:W3CDTF">2017-04-05T02:07:00Z</dcterms:created>
  <dcterms:modified xsi:type="dcterms:W3CDTF">2019-06-20T18:19:00Z</dcterms:modified>
</cp:coreProperties>
</file>